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F39D43" w14:textId="77777777" w:rsidR="001E21A0" w:rsidRDefault="001E21A0" w:rsidP="001E21A0"/>
    <w:p w14:paraId="465552F3" w14:textId="52A41CDD" w:rsidR="001E21A0" w:rsidRDefault="001E21A0" w:rsidP="00347934">
      <w:pPr>
        <w:ind w:firstLine="0"/>
        <w:jc w:val="center"/>
      </w:pPr>
      <w:r>
        <w:rPr>
          <w:b/>
          <w:sz w:val="28"/>
          <w:szCs w:val="28"/>
        </w:rPr>
        <w:t>Организационно-правовые формы предпринимательства</w:t>
      </w:r>
    </w:p>
    <w:p w14:paraId="525BFC0F" w14:textId="77777777" w:rsidR="00F559C9" w:rsidRDefault="00F559C9" w:rsidP="00FE378B"/>
    <w:p w14:paraId="3716CD66" w14:textId="77777777" w:rsidR="001E21A0" w:rsidRDefault="001E21A0" w:rsidP="001E21A0">
      <w:pPr>
        <w:rPr>
          <w:sz w:val="28"/>
          <w:szCs w:val="28"/>
        </w:rPr>
      </w:pPr>
    </w:p>
    <w:p w14:paraId="00D2A005" w14:textId="77777777" w:rsidR="001E21A0" w:rsidRPr="00707FD7" w:rsidRDefault="001E21A0" w:rsidP="001E21A0">
      <w:pPr>
        <w:pStyle w:val="a4"/>
        <w:shd w:val="clear" w:color="auto" w:fill="FFFFFF"/>
        <w:spacing w:before="0" w:beforeAutospacing="0" w:after="0" w:afterAutospacing="0"/>
        <w:ind w:firstLine="708"/>
        <w:rPr>
          <w:color w:val="000000"/>
          <w:sz w:val="28"/>
          <w:szCs w:val="28"/>
        </w:rPr>
      </w:pPr>
      <w:r w:rsidRPr="00707FD7">
        <w:rPr>
          <w:b/>
          <w:bCs/>
          <w:color w:val="000000"/>
          <w:sz w:val="28"/>
          <w:szCs w:val="28"/>
        </w:rPr>
        <w:t>Форма предпринимательства — </w:t>
      </w:r>
      <w:r w:rsidRPr="00707FD7">
        <w:rPr>
          <w:color w:val="000000"/>
          <w:sz w:val="28"/>
          <w:szCs w:val="28"/>
        </w:rPr>
        <w:t>это система норм, определяющая внутренние отношения между партнерами по предприятию, с одной стороны, и отношения этого предприятия с другими предприятиями и государственными органами — с другой.</w:t>
      </w:r>
    </w:p>
    <w:p w14:paraId="2B518AC0" w14:textId="77777777" w:rsidR="001E21A0" w:rsidRPr="00707FD7" w:rsidRDefault="001E21A0" w:rsidP="001E21A0">
      <w:pPr>
        <w:pStyle w:val="a4"/>
        <w:shd w:val="clear" w:color="auto" w:fill="FFFFFF"/>
        <w:spacing w:before="0" w:beforeAutospacing="0" w:after="0" w:afterAutospacing="0"/>
        <w:ind w:firstLine="301"/>
        <w:rPr>
          <w:color w:val="000000"/>
          <w:sz w:val="28"/>
          <w:szCs w:val="28"/>
        </w:rPr>
      </w:pPr>
      <w:r w:rsidRPr="00707FD7">
        <w:rPr>
          <w:color w:val="000000"/>
          <w:sz w:val="28"/>
          <w:szCs w:val="28"/>
        </w:rPr>
        <w:t xml:space="preserve">Существуют следующие основные </w:t>
      </w:r>
      <w:r w:rsidRPr="00707FD7">
        <w:rPr>
          <w:color w:val="000000"/>
          <w:sz w:val="28"/>
          <w:szCs w:val="28"/>
          <w:u w:val="single"/>
        </w:rPr>
        <w:t>формы предпринимательства:</w:t>
      </w:r>
    </w:p>
    <w:p w14:paraId="7244C4A9" w14:textId="77777777" w:rsidR="001E21A0" w:rsidRPr="00707FD7" w:rsidRDefault="001E21A0" w:rsidP="001E21A0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07FD7">
        <w:rPr>
          <w:color w:val="000000"/>
          <w:sz w:val="28"/>
          <w:szCs w:val="28"/>
        </w:rPr>
        <w:t>1. индивидуальное предпринимательство;</w:t>
      </w:r>
    </w:p>
    <w:p w14:paraId="533975BA" w14:textId="77777777" w:rsidR="001E21A0" w:rsidRPr="00707FD7" w:rsidRDefault="001E21A0" w:rsidP="001E21A0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07FD7">
        <w:rPr>
          <w:color w:val="000000"/>
          <w:sz w:val="28"/>
          <w:szCs w:val="28"/>
        </w:rPr>
        <w:t>2. коллективное предпринимательство.</w:t>
      </w:r>
    </w:p>
    <w:p w14:paraId="5E663935" w14:textId="77777777" w:rsidR="001E21A0" w:rsidRPr="00707FD7" w:rsidRDefault="001E21A0" w:rsidP="001E21A0">
      <w:pPr>
        <w:pStyle w:val="a4"/>
        <w:shd w:val="clear" w:color="auto" w:fill="FFFFFF"/>
        <w:spacing w:before="0" w:beforeAutospacing="0" w:after="0" w:afterAutospacing="0"/>
        <w:ind w:firstLine="708"/>
        <w:rPr>
          <w:color w:val="000000"/>
          <w:sz w:val="28"/>
          <w:szCs w:val="28"/>
          <w:shd w:val="clear" w:color="auto" w:fill="FFFFFF"/>
        </w:rPr>
      </w:pPr>
      <w:r w:rsidRPr="00707FD7">
        <w:rPr>
          <w:color w:val="000000"/>
          <w:sz w:val="28"/>
          <w:szCs w:val="28"/>
          <w:shd w:val="clear" w:color="auto" w:fill="FFFFFF"/>
        </w:rPr>
        <w:t xml:space="preserve">1. Под </w:t>
      </w:r>
      <w:r w:rsidRPr="00707FD7">
        <w:rPr>
          <w:b/>
          <w:color w:val="000000"/>
          <w:sz w:val="28"/>
          <w:szCs w:val="28"/>
          <w:shd w:val="clear" w:color="auto" w:fill="FFFFFF"/>
        </w:rPr>
        <w:t>индивидуальным предпринимательством</w:t>
      </w:r>
      <w:r w:rsidRPr="00707FD7">
        <w:rPr>
          <w:color w:val="000000"/>
          <w:sz w:val="28"/>
          <w:szCs w:val="28"/>
          <w:shd w:val="clear" w:color="auto" w:fill="FFFFFF"/>
        </w:rPr>
        <w:t xml:space="preserve"> понимают систематическую деятельность, самостоятельно осуществляемую, на собственное имя, под свою ответственность, с целью получения прибыли и на условиях, установленных данным законом. </w:t>
      </w:r>
    </w:p>
    <w:p w14:paraId="12ADA1E4" w14:textId="77777777" w:rsidR="001E21A0" w:rsidRPr="00707FD7" w:rsidRDefault="001E21A0" w:rsidP="001E21A0">
      <w:pPr>
        <w:pStyle w:val="a4"/>
        <w:shd w:val="clear" w:color="auto" w:fill="FFFFFF"/>
        <w:spacing w:before="0" w:beforeAutospacing="0" w:after="0" w:afterAutospacing="0"/>
        <w:ind w:firstLine="708"/>
        <w:rPr>
          <w:color w:val="000000"/>
          <w:sz w:val="28"/>
          <w:szCs w:val="28"/>
        </w:rPr>
      </w:pPr>
      <w:r w:rsidRPr="00707FD7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707FD7">
        <w:rPr>
          <w:b/>
          <w:bCs/>
          <w:color w:val="000000"/>
          <w:sz w:val="28"/>
          <w:szCs w:val="28"/>
          <w:shd w:val="clear" w:color="auto" w:fill="FFFFFF"/>
        </w:rPr>
        <w:t>Индивидуальным предпринимателем</w:t>
      </w:r>
      <w:r w:rsidRPr="00707FD7">
        <w:rPr>
          <w:color w:val="000000"/>
          <w:sz w:val="28"/>
          <w:szCs w:val="28"/>
          <w:shd w:val="clear" w:color="auto" w:fill="FFFFFF"/>
        </w:rPr>
        <w:t> является физическое лицо (гражданин), которое лично ведет дело от своего имени, на свой счет и свой риск, самостоятельно принимает хозяйственные решения. Индивидуальный предприниматель несет личную полную ответственность за результаты своей деятельности. Это означает, что в случае образования долга предприниматель расплачивается всем своим имуществом. При этом предприниматель трудится сам, не привлекая дополнительную рабочую силу. Такое предпринимательство классифицируется как индивидуальная трудовая деятельность и регистрируется в местных органах власти, осуществляется на основе патента, а предприниматель уплачивает налоги как физическое лицо.</w:t>
      </w:r>
    </w:p>
    <w:p w14:paraId="2A285011" w14:textId="77777777" w:rsidR="001E21A0" w:rsidRPr="00707FD7" w:rsidRDefault="001E21A0" w:rsidP="001E21A0">
      <w:pPr>
        <w:pStyle w:val="a4"/>
        <w:shd w:val="clear" w:color="auto" w:fill="FFFFFF"/>
        <w:spacing w:before="0" w:beforeAutospacing="0" w:after="0" w:afterAutospacing="0"/>
        <w:ind w:firstLine="708"/>
        <w:rPr>
          <w:color w:val="000000"/>
          <w:sz w:val="28"/>
          <w:szCs w:val="28"/>
        </w:rPr>
      </w:pPr>
      <w:r w:rsidRPr="00707FD7">
        <w:rPr>
          <w:b/>
          <w:color w:val="000000"/>
          <w:sz w:val="28"/>
          <w:szCs w:val="28"/>
          <w:shd w:val="clear" w:color="auto" w:fill="FFFFFF"/>
        </w:rPr>
        <w:t>2. Предпринимательство коллективное</w:t>
      </w:r>
      <w:r w:rsidRPr="00707FD7">
        <w:rPr>
          <w:color w:val="000000"/>
          <w:sz w:val="28"/>
          <w:szCs w:val="28"/>
          <w:shd w:val="clear" w:color="auto" w:fill="FFFFFF"/>
        </w:rPr>
        <w:t xml:space="preserve"> (партнёрство) - форма организации предпринимательской деятельности, в которой два или более предпринимателя принимают совместные решения и несут личную имущественную ответственность за ведение дела.</w:t>
      </w:r>
    </w:p>
    <w:p w14:paraId="67946468" w14:textId="77777777" w:rsidR="001E21A0" w:rsidRPr="00707FD7" w:rsidRDefault="001E21A0" w:rsidP="001E21A0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14:paraId="42DCC784" w14:textId="77777777" w:rsidR="001E21A0" w:rsidRPr="00707FD7" w:rsidRDefault="001E21A0" w:rsidP="001E21A0">
      <w:pPr>
        <w:pStyle w:val="a4"/>
        <w:shd w:val="clear" w:color="auto" w:fill="FFFFFF"/>
        <w:spacing w:before="0" w:beforeAutospacing="0" w:after="0" w:afterAutospacing="0"/>
        <w:ind w:firstLine="708"/>
        <w:rPr>
          <w:rStyle w:val="apple-converted-space"/>
          <w:color w:val="000000"/>
          <w:sz w:val="28"/>
          <w:szCs w:val="28"/>
        </w:rPr>
      </w:pPr>
      <w:r w:rsidRPr="00707FD7">
        <w:rPr>
          <w:color w:val="000000"/>
          <w:sz w:val="28"/>
          <w:szCs w:val="28"/>
        </w:rPr>
        <w:t>Инструментом предпринимательской деятельности является предприятия.</w:t>
      </w:r>
      <w:r w:rsidRPr="00707FD7">
        <w:rPr>
          <w:rStyle w:val="apple-converted-space"/>
          <w:color w:val="000000"/>
          <w:sz w:val="28"/>
          <w:szCs w:val="28"/>
        </w:rPr>
        <w:t> </w:t>
      </w:r>
    </w:p>
    <w:p w14:paraId="2ADEF5B6" w14:textId="77777777" w:rsidR="001E21A0" w:rsidRDefault="001E21A0" w:rsidP="001E21A0">
      <w:pPr>
        <w:pStyle w:val="a4"/>
        <w:shd w:val="clear" w:color="auto" w:fill="FFFFFF"/>
        <w:spacing w:before="0" w:beforeAutospacing="0" w:after="0" w:afterAutospacing="0"/>
        <w:ind w:firstLine="708"/>
        <w:rPr>
          <w:color w:val="000000"/>
          <w:sz w:val="28"/>
          <w:szCs w:val="28"/>
        </w:rPr>
      </w:pPr>
      <w:r w:rsidRPr="00707FD7">
        <w:rPr>
          <w:rStyle w:val="a8"/>
          <w:rFonts w:eastAsiaTheme="majorEastAsia"/>
          <w:color w:val="000000"/>
          <w:sz w:val="28"/>
          <w:szCs w:val="28"/>
        </w:rPr>
        <w:t>Предприятие –</w:t>
      </w:r>
      <w:r w:rsidRPr="00707FD7">
        <w:rPr>
          <w:rStyle w:val="apple-converted-space"/>
          <w:color w:val="000000"/>
          <w:sz w:val="28"/>
          <w:szCs w:val="28"/>
        </w:rPr>
        <w:t> </w:t>
      </w:r>
      <w:r w:rsidRPr="00707FD7">
        <w:rPr>
          <w:color w:val="000000"/>
          <w:sz w:val="28"/>
          <w:szCs w:val="28"/>
        </w:rPr>
        <w:t>это самостоятельный хозяйственный субъект с правами юридического лица, который на основе использования закрепленного за ним имущества выполняет различные работы и оказывает услуги.</w:t>
      </w:r>
    </w:p>
    <w:p w14:paraId="46850A07" w14:textId="77777777" w:rsidR="001E21A0" w:rsidRPr="00707FD7" w:rsidRDefault="001E21A0" w:rsidP="001E21A0">
      <w:pPr>
        <w:pStyle w:val="a4"/>
        <w:shd w:val="clear" w:color="auto" w:fill="FFFFFF"/>
        <w:spacing w:before="0" w:beforeAutospacing="0" w:after="0" w:afterAutospacing="0"/>
        <w:ind w:firstLine="708"/>
        <w:rPr>
          <w:color w:val="000000"/>
          <w:sz w:val="28"/>
          <w:szCs w:val="28"/>
        </w:rPr>
      </w:pPr>
    </w:p>
    <w:p w14:paraId="78DE903F" w14:textId="77777777" w:rsidR="001E21A0" w:rsidRDefault="001E21A0" w:rsidP="001E21A0">
      <w:pPr>
        <w:pStyle w:val="a4"/>
        <w:shd w:val="clear" w:color="auto" w:fill="FFFFFF"/>
        <w:spacing w:before="0" w:beforeAutospacing="0" w:after="0" w:afterAutospacing="0"/>
        <w:ind w:firstLine="708"/>
        <w:rPr>
          <w:color w:val="000000"/>
          <w:sz w:val="28"/>
          <w:szCs w:val="28"/>
          <w:u w:val="single"/>
          <w:shd w:val="clear" w:color="auto" w:fill="FFFFFF"/>
        </w:rPr>
      </w:pPr>
      <w:r w:rsidRPr="00707FD7">
        <w:rPr>
          <w:color w:val="000000"/>
          <w:sz w:val="28"/>
          <w:szCs w:val="28"/>
          <w:shd w:val="clear" w:color="auto" w:fill="FFFFFF"/>
        </w:rPr>
        <w:t xml:space="preserve">Юридическими лицами могут быть </w:t>
      </w:r>
      <w:r w:rsidRPr="001E21A0">
        <w:rPr>
          <w:color w:val="000000"/>
          <w:sz w:val="28"/>
          <w:szCs w:val="28"/>
          <w:u w:val="single"/>
          <w:shd w:val="clear" w:color="auto" w:fill="FFFFFF"/>
        </w:rPr>
        <w:t>как коммерческие, так и некоммерческие организации.</w:t>
      </w:r>
    </w:p>
    <w:p w14:paraId="0D50BBB3" w14:textId="77777777" w:rsidR="001E21A0" w:rsidRPr="001E21A0" w:rsidRDefault="001E21A0" w:rsidP="001E21A0">
      <w:pPr>
        <w:pStyle w:val="a4"/>
        <w:shd w:val="clear" w:color="auto" w:fill="FFFFFF"/>
        <w:spacing w:before="0" w:beforeAutospacing="0" w:after="0" w:afterAutospacing="0"/>
        <w:ind w:firstLine="708"/>
        <w:rPr>
          <w:color w:val="000000"/>
          <w:sz w:val="28"/>
          <w:szCs w:val="28"/>
          <w:u w:val="single"/>
          <w:shd w:val="clear" w:color="auto" w:fill="FFFFFF"/>
        </w:rPr>
      </w:pPr>
    </w:p>
    <w:p w14:paraId="6D3D6A69" w14:textId="77777777" w:rsidR="001E21A0" w:rsidRPr="00707FD7" w:rsidRDefault="001E21A0" w:rsidP="001E21A0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07FD7">
        <w:rPr>
          <w:b/>
          <w:bCs/>
          <w:color w:val="000000"/>
          <w:sz w:val="28"/>
          <w:szCs w:val="28"/>
          <w:u w:val="single"/>
        </w:rPr>
        <w:t xml:space="preserve">1. Коммерческие </w:t>
      </w:r>
      <w:r>
        <w:rPr>
          <w:b/>
          <w:bCs/>
          <w:color w:val="000000"/>
          <w:sz w:val="28"/>
          <w:szCs w:val="28"/>
          <w:u w:val="single"/>
        </w:rPr>
        <w:t xml:space="preserve">юридические </w:t>
      </w:r>
      <w:proofErr w:type="gramStart"/>
      <w:r>
        <w:rPr>
          <w:b/>
          <w:bCs/>
          <w:color w:val="000000"/>
          <w:sz w:val="28"/>
          <w:szCs w:val="28"/>
          <w:u w:val="single"/>
        </w:rPr>
        <w:t xml:space="preserve">лица </w:t>
      </w:r>
      <w:r w:rsidRPr="00707FD7">
        <w:rPr>
          <w:rStyle w:val="apple-converted-space"/>
          <w:color w:val="000000"/>
          <w:sz w:val="28"/>
          <w:szCs w:val="28"/>
        </w:rPr>
        <w:t> </w:t>
      </w:r>
      <w:r w:rsidRPr="00707FD7">
        <w:rPr>
          <w:color w:val="000000"/>
          <w:sz w:val="28"/>
          <w:szCs w:val="28"/>
        </w:rPr>
        <w:t>основной</w:t>
      </w:r>
      <w:proofErr w:type="gramEnd"/>
      <w:r w:rsidRPr="00707FD7">
        <w:rPr>
          <w:color w:val="000000"/>
          <w:sz w:val="28"/>
          <w:szCs w:val="28"/>
        </w:rPr>
        <w:t xml:space="preserve"> целью своей деятельности считают извлечение прибыли  и создаются в форме государственного предприятия,  хозяйственных товариществ, производственных кооперативов </w:t>
      </w:r>
    </w:p>
    <w:p w14:paraId="68283AAC" w14:textId="2BEE23BC" w:rsidR="001E21A0" w:rsidRPr="00707FD7" w:rsidRDefault="001E21A0" w:rsidP="001E21A0">
      <w:pPr>
        <w:pStyle w:val="a4"/>
        <w:shd w:val="clear" w:color="auto" w:fill="FFFFFF"/>
        <w:spacing w:before="0" w:beforeAutospacing="0" w:after="0" w:afterAutospacing="0"/>
        <w:ind w:firstLine="708"/>
        <w:rPr>
          <w:color w:val="000000"/>
          <w:sz w:val="28"/>
          <w:szCs w:val="28"/>
        </w:rPr>
      </w:pPr>
      <w:r w:rsidRPr="00707FD7">
        <w:rPr>
          <w:color w:val="000000"/>
          <w:sz w:val="28"/>
          <w:szCs w:val="28"/>
        </w:rPr>
        <w:t xml:space="preserve">Хозяйственные товарищества, в свою очередь, существуют в формах: полного товарищества, коммандитное </w:t>
      </w:r>
      <w:proofErr w:type="gramStart"/>
      <w:r w:rsidRPr="00707FD7">
        <w:rPr>
          <w:color w:val="000000"/>
          <w:sz w:val="28"/>
          <w:szCs w:val="28"/>
        </w:rPr>
        <w:t>товарищество,  общества</w:t>
      </w:r>
      <w:proofErr w:type="gramEnd"/>
      <w:r w:rsidRPr="00707FD7">
        <w:rPr>
          <w:color w:val="000000"/>
          <w:sz w:val="28"/>
          <w:szCs w:val="28"/>
        </w:rPr>
        <w:t xml:space="preserve"> с ограниченной ответственностью,  с дополнительной ответственностью, акционерного общества </w:t>
      </w:r>
    </w:p>
    <w:p w14:paraId="6A5FD47D" w14:textId="77777777" w:rsidR="001E21A0" w:rsidRDefault="001E21A0" w:rsidP="001E21A0">
      <w:pPr>
        <w:pStyle w:val="a4"/>
        <w:shd w:val="clear" w:color="auto" w:fill="FFFFFF"/>
        <w:spacing w:before="0" w:beforeAutospacing="0" w:after="0" w:afterAutospacing="0"/>
        <w:ind w:firstLine="708"/>
        <w:rPr>
          <w:color w:val="000000"/>
          <w:spacing w:val="2"/>
          <w:sz w:val="28"/>
          <w:szCs w:val="28"/>
          <w:shd w:val="clear" w:color="auto" w:fill="FFFFFF"/>
        </w:rPr>
      </w:pPr>
      <w:r>
        <w:rPr>
          <w:rStyle w:val="a8"/>
          <w:rFonts w:eastAsiaTheme="majorEastAsia"/>
          <w:color w:val="000000"/>
          <w:sz w:val="28"/>
          <w:szCs w:val="28"/>
        </w:rPr>
        <w:lastRenderedPageBreak/>
        <w:t xml:space="preserve">А) </w:t>
      </w:r>
      <w:r w:rsidRPr="00707FD7">
        <w:rPr>
          <w:rStyle w:val="a8"/>
          <w:rFonts w:eastAsiaTheme="majorEastAsia"/>
          <w:color w:val="000000"/>
          <w:sz w:val="28"/>
          <w:szCs w:val="28"/>
        </w:rPr>
        <w:t>Товарищество с полной ответственностью</w:t>
      </w:r>
      <w:r w:rsidRPr="00707FD7">
        <w:rPr>
          <w:rStyle w:val="apple-converted-space"/>
          <w:b/>
          <w:bCs/>
          <w:color w:val="000000"/>
          <w:sz w:val="28"/>
          <w:szCs w:val="28"/>
        </w:rPr>
        <w:t> </w:t>
      </w:r>
      <w:r w:rsidRPr="00707FD7">
        <w:rPr>
          <w:color w:val="000000"/>
          <w:spacing w:val="2"/>
          <w:sz w:val="28"/>
          <w:szCs w:val="28"/>
          <w:shd w:val="clear" w:color="auto" w:fill="FFFFFF"/>
        </w:rPr>
        <w:t xml:space="preserve"> </w:t>
      </w:r>
    </w:p>
    <w:p w14:paraId="7967B0D9" w14:textId="77777777" w:rsidR="00274C69" w:rsidRPr="001D5D40" w:rsidRDefault="00274C69" w:rsidP="00274C69">
      <w:pPr>
        <w:ind w:firstLine="708"/>
        <w:rPr>
          <w:sz w:val="28"/>
          <w:szCs w:val="28"/>
        </w:rPr>
      </w:pPr>
      <w:r w:rsidRPr="001D5D40">
        <w:rPr>
          <w:sz w:val="28"/>
          <w:szCs w:val="28"/>
        </w:rPr>
        <w:t>Полным признается товарищество, участники которого при недостаточности имущества полного товарищества несут солидарную ответственность по его обязательствам всем принадлежащим им имуществом.</w:t>
      </w:r>
    </w:p>
    <w:p w14:paraId="19F87530" w14:textId="77777777" w:rsidR="00274C69" w:rsidRPr="001D5D40" w:rsidRDefault="00274C69" w:rsidP="00274C69">
      <w:pPr>
        <w:ind w:firstLine="708"/>
        <w:rPr>
          <w:sz w:val="28"/>
          <w:szCs w:val="28"/>
        </w:rPr>
      </w:pPr>
      <w:r w:rsidRPr="001D5D40">
        <w:rPr>
          <w:sz w:val="28"/>
          <w:szCs w:val="28"/>
        </w:rPr>
        <w:t>Гражданин может быть участником только одного полного товарищества.</w:t>
      </w:r>
    </w:p>
    <w:p w14:paraId="6BB46BC1" w14:textId="77777777" w:rsidR="00274C69" w:rsidRPr="001D5D40" w:rsidRDefault="00274C69" w:rsidP="00274C69">
      <w:pPr>
        <w:ind w:firstLine="708"/>
        <w:rPr>
          <w:sz w:val="28"/>
          <w:szCs w:val="28"/>
        </w:rPr>
      </w:pPr>
      <w:r w:rsidRPr="001D5D40">
        <w:rPr>
          <w:sz w:val="28"/>
          <w:szCs w:val="28"/>
        </w:rPr>
        <w:t>Размер уставного капитала полного товарищества определяется его учредителями Высшим органом полного товарищества является общее собрание участников.</w:t>
      </w:r>
    </w:p>
    <w:p w14:paraId="0396C999" w14:textId="77777777" w:rsidR="00274C69" w:rsidRPr="001D5D40" w:rsidRDefault="00274C69" w:rsidP="00274C69">
      <w:pPr>
        <w:ind w:firstLine="708"/>
        <w:rPr>
          <w:sz w:val="28"/>
          <w:szCs w:val="28"/>
        </w:rPr>
      </w:pPr>
      <w:r w:rsidRPr="001D5D40">
        <w:rPr>
          <w:sz w:val="28"/>
          <w:szCs w:val="28"/>
        </w:rPr>
        <w:t>Участник полного товарищества не вправе без согласия остальных участников совершать от своего имени и в своих интересах или в интересах третьих лиц сделки.</w:t>
      </w:r>
    </w:p>
    <w:p w14:paraId="4AC09712" w14:textId="77777777" w:rsidR="00274C69" w:rsidRPr="001D5D40" w:rsidRDefault="00274C69" w:rsidP="00274C69">
      <w:pPr>
        <w:ind w:firstLine="708"/>
        <w:rPr>
          <w:sz w:val="28"/>
          <w:szCs w:val="28"/>
        </w:rPr>
      </w:pPr>
      <w:r w:rsidRPr="001D5D40">
        <w:rPr>
          <w:sz w:val="28"/>
          <w:szCs w:val="28"/>
        </w:rPr>
        <w:t>Участник полного товарищества может в любое время выйти из товарищества, предупредив об этом остальных участников не менее чем за срок, предусмотренный законодательными актами или учредительным договором.</w:t>
      </w:r>
    </w:p>
    <w:p w14:paraId="597078FC" w14:textId="77777777" w:rsidR="00274C69" w:rsidRPr="001D5D40" w:rsidRDefault="00274C69" w:rsidP="00274C69">
      <w:pPr>
        <w:ind w:firstLine="708"/>
        <w:rPr>
          <w:sz w:val="28"/>
          <w:szCs w:val="28"/>
        </w:rPr>
      </w:pPr>
      <w:r w:rsidRPr="001D5D40">
        <w:rPr>
          <w:sz w:val="28"/>
          <w:szCs w:val="28"/>
        </w:rPr>
        <w:t>Если при выходе участника полное товарищество сохраняется, выбывающему участнику выплачивается стоимость его доли в имуществе товарищества, пропорциональной внесенному вкладу, в соответствии с балансом, составленным на день выхода.</w:t>
      </w:r>
    </w:p>
    <w:p w14:paraId="4ADE4785" w14:textId="77777777" w:rsidR="00274C69" w:rsidRDefault="00274C69" w:rsidP="00274C69">
      <w:pPr>
        <w:ind w:firstLine="708"/>
        <w:rPr>
          <w:sz w:val="28"/>
          <w:szCs w:val="28"/>
        </w:rPr>
      </w:pPr>
      <w:r w:rsidRPr="001D5D40">
        <w:rPr>
          <w:sz w:val="28"/>
          <w:szCs w:val="28"/>
        </w:rPr>
        <w:t>Выбывшему участнику выплачивается также причитающаяся ему часть чистого дохода, полученная товариществом в данном году за период его нахождения в товариществе в этом году.</w:t>
      </w:r>
    </w:p>
    <w:p w14:paraId="4C6A8957" w14:textId="77777777" w:rsidR="00274C69" w:rsidRDefault="00274C69" w:rsidP="001E21A0">
      <w:pPr>
        <w:pStyle w:val="a4"/>
        <w:shd w:val="clear" w:color="auto" w:fill="FFFFFF"/>
        <w:spacing w:before="0" w:beforeAutospacing="0" w:after="0" w:afterAutospacing="0"/>
        <w:ind w:firstLine="708"/>
        <w:rPr>
          <w:color w:val="000000"/>
          <w:spacing w:val="2"/>
          <w:sz w:val="28"/>
          <w:szCs w:val="28"/>
          <w:shd w:val="clear" w:color="auto" w:fill="FFFFFF"/>
        </w:rPr>
      </w:pPr>
    </w:p>
    <w:p w14:paraId="2E23A825" w14:textId="77777777" w:rsidR="00274C69" w:rsidRPr="00707FD7" w:rsidRDefault="00274C69" w:rsidP="001E21A0">
      <w:pPr>
        <w:pStyle w:val="a4"/>
        <w:shd w:val="clear" w:color="auto" w:fill="FFFFFF"/>
        <w:spacing w:before="0" w:beforeAutospacing="0" w:after="0" w:afterAutospacing="0"/>
        <w:ind w:firstLine="708"/>
        <w:rPr>
          <w:color w:val="000000"/>
          <w:spacing w:val="2"/>
          <w:sz w:val="28"/>
          <w:szCs w:val="28"/>
          <w:shd w:val="clear" w:color="auto" w:fill="FFFFFF"/>
        </w:rPr>
      </w:pPr>
    </w:p>
    <w:p w14:paraId="28F66F9B" w14:textId="77777777" w:rsidR="001E21A0" w:rsidRDefault="001E21A0" w:rsidP="001E21A0">
      <w:pPr>
        <w:pStyle w:val="a4"/>
        <w:shd w:val="clear" w:color="auto" w:fill="FFFFFF"/>
        <w:spacing w:before="0" w:beforeAutospacing="0" w:after="0" w:afterAutospacing="0"/>
        <w:ind w:firstLine="708"/>
        <w:rPr>
          <w:color w:val="000000"/>
          <w:spacing w:val="2"/>
          <w:sz w:val="28"/>
          <w:szCs w:val="28"/>
          <w:shd w:val="clear" w:color="auto" w:fill="FFFFFF"/>
        </w:rPr>
      </w:pPr>
      <w:r>
        <w:rPr>
          <w:b/>
          <w:color w:val="000000"/>
          <w:spacing w:val="2"/>
          <w:sz w:val="28"/>
          <w:szCs w:val="28"/>
          <w:shd w:val="clear" w:color="auto" w:fill="FFFFFF"/>
        </w:rPr>
        <w:t xml:space="preserve">Б) </w:t>
      </w:r>
      <w:r w:rsidRPr="00707FD7">
        <w:rPr>
          <w:b/>
          <w:color w:val="000000"/>
          <w:spacing w:val="2"/>
          <w:sz w:val="28"/>
          <w:szCs w:val="28"/>
          <w:shd w:val="clear" w:color="auto" w:fill="FFFFFF"/>
        </w:rPr>
        <w:t>Коммандитным признается товарищество</w:t>
      </w:r>
    </w:p>
    <w:p w14:paraId="112450D2" w14:textId="77777777" w:rsidR="00274C69" w:rsidRDefault="00274C69" w:rsidP="00274C69">
      <w:pPr>
        <w:ind w:firstLine="708"/>
        <w:rPr>
          <w:sz w:val="28"/>
          <w:szCs w:val="28"/>
        </w:rPr>
      </w:pPr>
      <w:r w:rsidRPr="001D5D40">
        <w:rPr>
          <w:sz w:val="28"/>
          <w:szCs w:val="28"/>
        </w:rPr>
        <w:t>Коммандитным признается товарищество, которое включает наряду с одним или более участниками, несущими дополнительную ответственность по обязательствам товарищества всем своим имуществом (полными товарищами), также одного или более участников, ответственность которых ограничивается суммой внесенного ими вклада в имущество товарищества (вкладчиков) и которые не принимают участия в осуществлении товариществом предпринимательской деятельности.</w:t>
      </w:r>
    </w:p>
    <w:p w14:paraId="393D5504" w14:textId="77777777" w:rsidR="00274C69" w:rsidRDefault="00274C69" w:rsidP="00274C69">
      <w:pPr>
        <w:ind w:firstLine="708"/>
        <w:rPr>
          <w:sz w:val="28"/>
          <w:szCs w:val="28"/>
        </w:rPr>
      </w:pPr>
      <w:r w:rsidRPr="001D5D40">
        <w:rPr>
          <w:sz w:val="28"/>
          <w:szCs w:val="28"/>
        </w:rPr>
        <w:t>Гражданин может быть полным товарищем только в одном коммандитном товариществе.</w:t>
      </w:r>
    </w:p>
    <w:p w14:paraId="00F3544C" w14:textId="77777777" w:rsidR="00274C69" w:rsidRDefault="00274C69" w:rsidP="00274C69">
      <w:pPr>
        <w:ind w:firstLine="708"/>
        <w:rPr>
          <w:sz w:val="28"/>
          <w:szCs w:val="28"/>
        </w:rPr>
      </w:pPr>
      <w:r w:rsidRPr="001D5D40">
        <w:rPr>
          <w:sz w:val="28"/>
          <w:szCs w:val="28"/>
        </w:rPr>
        <w:t>Управление делами коммандитного товарищества осуществляется полными товарищами</w:t>
      </w:r>
      <w:r>
        <w:rPr>
          <w:sz w:val="28"/>
          <w:szCs w:val="28"/>
        </w:rPr>
        <w:t>.</w:t>
      </w:r>
    </w:p>
    <w:p w14:paraId="11F592EC" w14:textId="77777777" w:rsidR="00274C69" w:rsidRDefault="00274C69" w:rsidP="00274C69">
      <w:pPr>
        <w:ind w:firstLine="708"/>
        <w:rPr>
          <w:sz w:val="28"/>
          <w:szCs w:val="28"/>
        </w:rPr>
      </w:pPr>
      <w:r>
        <w:rPr>
          <w:sz w:val="28"/>
          <w:szCs w:val="28"/>
        </w:rPr>
        <w:t>У</w:t>
      </w:r>
      <w:r w:rsidRPr="001D5D40">
        <w:rPr>
          <w:sz w:val="28"/>
          <w:szCs w:val="28"/>
        </w:rPr>
        <w:t>ставный капитал коммандитного товарищества составляется из вкладов его участников.</w:t>
      </w:r>
    </w:p>
    <w:p w14:paraId="15121AC4" w14:textId="77777777" w:rsidR="00274C69" w:rsidRDefault="00274C69" w:rsidP="00274C69">
      <w:pPr>
        <w:ind w:firstLine="708"/>
        <w:rPr>
          <w:sz w:val="28"/>
          <w:szCs w:val="28"/>
        </w:rPr>
      </w:pPr>
      <w:r w:rsidRPr="001D5D40">
        <w:rPr>
          <w:sz w:val="28"/>
          <w:szCs w:val="28"/>
        </w:rPr>
        <w:t>Коммандитное товарищество прекращается при выбытии всех участвовавших в нем вкладчиков. Полные товарищи вправе вместо ликвидации преобразовать коммандитное товарищество в полное товарищество.</w:t>
      </w:r>
    </w:p>
    <w:p w14:paraId="72998490" w14:textId="77777777" w:rsidR="00274C69" w:rsidRPr="00707FD7" w:rsidRDefault="00274C69" w:rsidP="001E21A0">
      <w:pPr>
        <w:pStyle w:val="a4"/>
        <w:shd w:val="clear" w:color="auto" w:fill="FFFFFF"/>
        <w:spacing w:before="0" w:beforeAutospacing="0" w:after="0" w:afterAutospacing="0"/>
        <w:ind w:firstLine="708"/>
        <w:rPr>
          <w:color w:val="000000"/>
          <w:sz w:val="28"/>
          <w:szCs w:val="28"/>
        </w:rPr>
      </w:pPr>
    </w:p>
    <w:p w14:paraId="067F8915" w14:textId="77777777" w:rsidR="00274C69" w:rsidRPr="00274C69" w:rsidRDefault="001E21A0" w:rsidP="00274C69">
      <w:pPr>
        <w:pStyle w:val="a4"/>
        <w:shd w:val="clear" w:color="auto" w:fill="FFFFFF"/>
        <w:spacing w:before="0" w:beforeAutospacing="0" w:after="0" w:afterAutospacing="0"/>
        <w:ind w:firstLine="708"/>
        <w:rPr>
          <w:rFonts w:eastAsiaTheme="majorEastAsia"/>
          <w:b/>
          <w:bCs/>
          <w:color w:val="000000"/>
          <w:sz w:val="28"/>
          <w:szCs w:val="28"/>
        </w:rPr>
      </w:pPr>
      <w:r>
        <w:rPr>
          <w:rStyle w:val="a8"/>
          <w:rFonts w:eastAsiaTheme="majorEastAsia"/>
          <w:color w:val="000000"/>
          <w:sz w:val="28"/>
          <w:szCs w:val="28"/>
        </w:rPr>
        <w:t xml:space="preserve">В) Товарищество </w:t>
      </w:r>
      <w:r w:rsidRPr="00707FD7">
        <w:rPr>
          <w:rStyle w:val="a8"/>
          <w:rFonts w:eastAsiaTheme="majorEastAsia"/>
          <w:color w:val="000000"/>
          <w:sz w:val="28"/>
          <w:szCs w:val="28"/>
        </w:rPr>
        <w:t xml:space="preserve">с </w:t>
      </w:r>
      <w:r>
        <w:rPr>
          <w:rStyle w:val="a8"/>
          <w:rFonts w:eastAsiaTheme="majorEastAsia"/>
          <w:color w:val="000000"/>
          <w:sz w:val="28"/>
          <w:szCs w:val="28"/>
        </w:rPr>
        <w:t>ограниченной ответственностью (Т</w:t>
      </w:r>
      <w:r w:rsidRPr="00707FD7">
        <w:rPr>
          <w:rStyle w:val="a8"/>
          <w:rFonts w:eastAsiaTheme="majorEastAsia"/>
          <w:color w:val="000000"/>
          <w:sz w:val="28"/>
          <w:szCs w:val="28"/>
        </w:rPr>
        <w:t xml:space="preserve">ОО) </w:t>
      </w:r>
    </w:p>
    <w:p w14:paraId="65BA90C4" w14:textId="77777777" w:rsidR="00274C69" w:rsidRDefault="00274C69" w:rsidP="00274C69">
      <w:pPr>
        <w:ind w:firstLine="708"/>
        <w:rPr>
          <w:sz w:val="28"/>
          <w:szCs w:val="28"/>
        </w:rPr>
      </w:pPr>
      <w:r w:rsidRPr="001D5D40">
        <w:rPr>
          <w:sz w:val="28"/>
          <w:szCs w:val="28"/>
        </w:rPr>
        <w:t xml:space="preserve">Товариществом с ограниченной ответственностью признается учрежденное одним или несколькими лицами товарищество, уставный </w:t>
      </w:r>
      <w:r w:rsidRPr="001D5D40">
        <w:rPr>
          <w:sz w:val="28"/>
          <w:szCs w:val="28"/>
        </w:rPr>
        <w:lastRenderedPageBreak/>
        <w:t>капитал которого разделен на доли определенных учредительными документами размеров; участники товарищества с ограниченной ответственностью не отвечают по его обязательствам и несут риск убытков, связанных с деятельностью товарищества, в пределах стоимости внесенных ими вкладов.</w:t>
      </w:r>
    </w:p>
    <w:p w14:paraId="41509A80" w14:textId="77777777" w:rsidR="00274C69" w:rsidRDefault="00274C69" w:rsidP="00274C69">
      <w:pPr>
        <w:ind w:firstLine="708"/>
        <w:rPr>
          <w:sz w:val="28"/>
          <w:szCs w:val="28"/>
        </w:rPr>
      </w:pPr>
      <w:r w:rsidRPr="001D5D40">
        <w:rPr>
          <w:sz w:val="28"/>
          <w:szCs w:val="28"/>
        </w:rPr>
        <w:t>Участники товарищества с ограниченной ответственностью, не полностью внесшие вклады, несут солидарную ответственность по его обязательствам в пределах стоимости невнесенной части вклада каждого из участников.</w:t>
      </w:r>
    </w:p>
    <w:p w14:paraId="4C43FE89" w14:textId="77777777" w:rsidR="00274C69" w:rsidRDefault="00274C69" w:rsidP="00274C69">
      <w:pPr>
        <w:ind w:firstLine="708"/>
        <w:rPr>
          <w:sz w:val="28"/>
          <w:szCs w:val="28"/>
        </w:rPr>
      </w:pPr>
      <w:r w:rsidRPr="001D5D40">
        <w:rPr>
          <w:sz w:val="28"/>
          <w:szCs w:val="28"/>
        </w:rPr>
        <w:t>Число участников товарищества с ограниченной ответственностью не ограничивается.</w:t>
      </w:r>
    </w:p>
    <w:p w14:paraId="6788A608" w14:textId="77777777" w:rsidR="00274C69" w:rsidRDefault="00274C69" w:rsidP="00274C69">
      <w:pPr>
        <w:ind w:firstLine="708"/>
        <w:rPr>
          <w:sz w:val="28"/>
          <w:szCs w:val="28"/>
        </w:rPr>
      </w:pPr>
      <w:r w:rsidRPr="001D5D40">
        <w:rPr>
          <w:sz w:val="28"/>
          <w:szCs w:val="28"/>
        </w:rPr>
        <w:t>Участник товарищества с ограниченной ответственностью вправе продать или иным образом уступить свою долю в уставном капитале товарищества или ее часть по своему выбору одному или нескольким участникам данного товарищества</w:t>
      </w:r>
    </w:p>
    <w:p w14:paraId="00568010" w14:textId="77777777" w:rsidR="00274C69" w:rsidRDefault="00274C69" w:rsidP="00274C69">
      <w:pPr>
        <w:pStyle w:val="a4"/>
        <w:shd w:val="clear" w:color="auto" w:fill="FFFFFF"/>
        <w:spacing w:before="0" w:beforeAutospacing="0" w:after="0" w:afterAutospacing="0"/>
        <w:ind w:firstLine="708"/>
        <w:rPr>
          <w:rStyle w:val="a8"/>
          <w:rFonts w:eastAsiaTheme="majorEastAsia"/>
          <w:color w:val="000000"/>
          <w:sz w:val="28"/>
          <w:szCs w:val="28"/>
        </w:rPr>
      </w:pPr>
    </w:p>
    <w:p w14:paraId="117BA2A8" w14:textId="77777777" w:rsidR="00274C69" w:rsidRDefault="001E21A0" w:rsidP="00274C69">
      <w:pPr>
        <w:pStyle w:val="a4"/>
        <w:shd w:val="clear" w:color="auto" w:fill="FFFFFF"/>
        <w:spacing w:before="0" w:beforeAutospacing="0" w:after="0" w:afterAutospacing="0"/>
        <w:ind w:firstLine="708"/>
        <w:rPr>
          <w:color w:val="000000"/>
          <w:spacing w:val="2"/>
          <w:sz w:val="28"/>
          <w:szCs w:val="28"/>
          <w:shd w:val="clear" w:color="auto" w:fill="FFFFFF"/>
        </w:rPr>
      </w:pPr>
      <w:r>
        <w:rPr>
          <w:b/>
          <w:color w:val="000000"/>
          <w:spacing w:val="2"/>
          <w:sz w:val="28"/>
          <w:szCs w:val="28"/>
          <w:shd w:val="clear" w:color="auto" w:fill="FFFFFF"/>
        </w:rPr>
        <w:t xml:space="preserve">Г) </w:t>
      </w:r>
      <w:r w:rsidRPr="00707FD7">
        <w:rPr>
          <w:b/>
          <w:color w:val="000000"/>
          <w:spacing w:val="2"/>
          <w:sz w:val="28"/>
          <w:szCs w:val="28"/>
          <w:shd w:val="clear" w:color="auto" w:fill="FFFFFF"/>
        </w:rPr>
        <w:t>Товариществом с дополнительной ответственностью</w:t>
      </w:r>
      <w:r w:rsidRPr="00707FD7">
        <w:rPr>
          <w:color w:val="000000"/>
          <w:spacing w:val="2"/>
          <w:sz w:val="28"/>
          <w:szCs w:val="28"/>
          <w:shd w:val="clear" w:color="auto" w:fill="FFFFFF"/>
        </w:rPr>
        <w:t xml:space="preserve"> </w:t>
      </w:r>
    </w:p>
    <w:p w14:paraId="4F1BCD64" w14:textId="77777777" w:rsidR="00274C69" w:rsidRDefault="00274C69" w:rsidP="00274C69">
      <w:pPr>
        <w:ind w:firstLine="708"/>
        <w:rPr>
          <w:sz w:val="28"/>
          <w:szCs w:val="28"/>
        </w:rPr>
      </w:pPr>
      <w:r w:rsidRPr="00AC1E84">
        <w:rPr>
          <w:sz w:val="28"/>
          <w:szCs w:val="28"/>
        </w:rPr>
        <w:t>Товариществом с дополнительной ответственностью признается товарищество, участники которого отвечают по его обязательствам своими вкладами в уставный капитал, а при недостаточности этих сумм дополнительно принадлежащим им имуществом в размере, кратном внесенным ими вкладам.</w:t>
      </w:r>
    </w:p>
    <w:p w14:paraId="78A34CAC" w14:textId="77777777" w:rsidR="00274C69" w:rsidRDefault="00274C69" w:rsidP="00274C69">
      <w:pPr>
        <w:ind w:firstLine="708"/>
        <w:rPr>
          <w:sz w:val="28"/>
          <w:szCs w:val="28"/>
        </w:rPr>
      </w:pPr>
      <w:r w:rsidRPr="00AC1E84">
        <w:rPr>
          <w:sz w:val="28"/>
          <w:szCs w:val="28"/>
        </w:rPr>
        <w:t>При банкротстве одного из участников его ответственность по обязательствам товарищества распределяется между остальными участниками пропорционально их вкладам, если иной порядок распределения ответственности не предусмотрен учредительными документами.</w:t>
      </w:r>
    </w:p>
    <w:p w14:paraId="2BC1629D" w14:textId="77777777" w:rsidR="00274C69" w:rsidRDefault="00274C69" w:rsidP="00274C69">
      <w:pPr>
        <w:pStyle w:val="a4"/>
        <w:shd w:val="clear" w:color="auto" w:fill="FFFFFF"/>
        <w:spacing w:before="0" w:beforeAutospacing="0" w:after="0" w:afterAutospacing="0"/>
        <w:ind w:firstLine="708"/>
        <w:rPr>
          <w:color w:val="000000"/>
          <w:spacing w:val="2"/>
          <w:sz w:val="28"/>
          <w:szCs w:val="28"/>
          <w:shd w:val="clear" w:color="auto" w:fill="FFFFFF"/>
        </w:rPr>
      </w:pPr>
    </w:p>
    <w:p w14:paraId="34F0EBE4" w14:textId="77777777" w:rsidR="001E21A0" w:rsidRPr="00707FD7" w:rsidRDefault="001E21A0" w:rsidP="00274C69">
      <w:pPr>
        <w:pStyle w:val="a4"/>
        <w:shd w:val="clear" w:color="auto" w:fill="FFFFFF"/>
        <w:spacing w:before="0" w:beforeAutospacing="0" w:after="0" w:afterAutospacing="0"/>
        <w:ind w:firstLine="708"/>
        <w:rPr>
          <w:color w:val="000000"/>
          <w:sz w:val="28"/>
          <w:szCs w:val="28"/>
        </w:rPr>
      </w:pPr>
      <w:r>
        <w:rPr>
          <w:rStyle w:val="a8"/>
          <w:rFonts w:eastAsiaTheme="majorEastAsia"/>
          <w:color w:val="000000"/>
          <w:sz w:val="28"/>
          <w:szCs w:val="28"/>
        </w:rPr>
        <w:t xml:space="preserve">Д) </w:t>
      </w:r>
      <w:r w:rsidRPr="00707FD7">
        <w:rPr>
          <w:rStyle w:val="a8"/>
          <w:rFonts w:eastAsiaTheme="majorEastAsia"/>
          <w:color w:val="000000"/>
          <w:sz w:val="28"/>
          <w:szCs w:val="28"/>
        </w:rPr>
        <w:t>Акционерное общество –</w:t>
      </w:r>
      <w:r w:rsidRPr="00707FD7">
        <w:rPr>
          <w:rStyle w:val="apple-converted-space"/>
          <w:b/>
          <w:bCs/>
          <w:color w:val="000000"/>
          <w:sz w:val="28"/>
          <w:szCs w:val="28"/>
        </w:rPr>
        <w:t> </w:t>
      </w:r>
      <w:r w:rsidRPr="00707FD7">
        <w:rPr>
          <w:color w:val="000000"/>
          <w:sz w:val="28"/>
          <w:szCs w:val="28"/>
        </w:rPr>
        <w:t>это уставное общество с правом юридического лица, обладающее уставным капиталом, разделенным на определенное число равных долей – акций. Ответственность участников</w:t>
      </w:r>
      <w:r w:rsidRPr="00707FD7">
        <w:rPr>
          <w:rStyle w:val="apple-converted-space"/>
          <w:color w:val="000000"/>
          <w:sz w:val="28"/>
          <w:szCs w:val="28"/>
        </w:rPr>
        <w:t> </w:t>
      </w:r>
      <w:r w:rsidRPr="00707FD7">
        <w:rPr>
          <w:rStyle w:val="a8"/>
          <w:rFonts w:eastAsiaTheme="majorEastAsia"/>
          <w:color w:val="000000"/>
          <w:sz w:val="28"/>
          <w:szCs w:val="28"/>
        </w:rPr>
        <w:t>АО</w:t>
      </w:r>
      <w:r w:rsidRPr="00707FD7">
        <w:rPr>
          <w:rStyle w:val="apple-converted-space"/>
          <w:color w:val="000000"/>
          <w:sz w:val="28"/>
          <w:szCs w:val="28"/>
        </w:rPr>
        <w:t> </w:t>
      </w:r>
      <w:r w:rsidRPr="00707FD7">
        <w:rPr>
          <w:color w:val="000000"/>
          <w:sz w:val="28"/>
          <w:szCs w:val="28"/>
        </w:rPr>
        <w:t>ограничивается только стоимостью приобретенных ими акций. Уставной фонд делится на акции, суммарная номинальная стоимость которых должна соответствовать уставному капиталу предприятия.</w:t>
      </w:r>
    </w:p>
    <w:p w14:paraId="19964EEA" w14:textId="77777777" w:rsidR="001E21A0" w:rsidRPr="00707FD7" w:rsidRDefault="001E21A0" w:rsidP="001E21A0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rStyle w:val="apple-converted-space"/>
          <w:color w:val="000000"/>
          <w:sz w:val="28"/>
          <w:szCs w:val="28"/>
        </w:rPr>
        <w:t> </w:t>
      </w:r>
      <w:r w:rsidRPr="00707FD7">
        <w:rPr>
          <w:rStyle w:val="a8"/>
          <w:rFonts w:eastAsiaTheme="majorEastAsia"/>
          <w:color w:val="000000"/>
          <w:sz w:val="28"/>
          <w:szCs w:val="28"/>
        </w:rPr>
        <w:t>Акция</w:t>
      </w:r>
      <w:r w:rsidRPr="00707FD7">
        <w:rPr>
          <w:rStyle w:val="apple-converted-space"/>
          <w:color w:val="000000"/>
          <w:sz w:val="28"/>
          <w:szCs w:val="28"/>
        </w:rPr>
        <w:t> </w:t>
      </w:r>
      <w:r w:rsidRPr="00707FD7">
        <w:rPr>
          <w:color w:val="000000"/>
          <w:sz w:val="28"/>
          <w:szCs w:val="28"/>
        </w:rPr>
        <w:t>представляет собой ценную бумагу, в которой выражается часть стоимости имущества акционерного общества. Владельцы этих акций получают дивиденды (проценты по акциям).</w:t>
      </w:r>
    </w:p>
    <w:p w14:paraId="365E2C9E" w14:textId="77777777" w:rsidR="001E21A0" w:rsidRPr="00707FD7" w:rsidRDefault="001E21A0" w:rsidP="001E21A0">
      <w:pPr>
        <w:pStyle w:val="a4"/>
        <w:shd w:val="clear" w:color="auto" w:fill="FFFFFF"/>
        <w:spacing w:before="0" w:beforeAutospacing="0" w:after="0" w:afterAutospacing="0"/>
        <w:ind w:firstLine="708"/>
        <w:rPr>
          <w:color w:val="000000"/>
          <w:sz w:val="28"/>
          <w:szCs w:val="28"/>
        </w:rPr>
      </w:pPr>
      <w:r w:rsidRPr="00707FD7">
        <w:rPr>
          <w:color w:val="000000"/>
          <w:sz w:val="28"/>
          <w:szCs w:val="28"/>
        </w:rPr>
        <w:t>В настоящее время акционерные общества являются наиболее распространенной формой предпринимательства.</w:t>
      </w:r>
    </w:p>
    <w:p w14:paraId="55E2796C" w14:textId="77777777" w:rsidR="001E21A0" w:rsidRPr="00707FD7" w:rsidRDefault="001E21A0" w:rsidP="001E21A0">
      <w:pPr>
        <w:ind w:firstLine="708"/>
        <w:rPr>
          <w:rFonts w:eastAsia="Times-Bold"/>
          <w:sz w:val="28"/>
          <w:szCs w:val="28"/>
          <w:u w:val="single"/>
        </w:rPr>
      </w:pPr>
      <w:r w:rsidRPr="00707FD7">
        <w:rPr>
          <w:rFonts w:eastAsia="Times-Bold"/>
          <w:sz w:val="28"/>
          <w:szCs w:val="28"/>
          <w:u w:val="single"/>
        </w:rPr>
        <w:t>Преимущества и недостатки открытого акционерного общества</w:t>
      </w:r>
    </w:p>
    <w:p w14:paraId="6C58FDC5" w14:textId="77777777" w:rsidR="001E21A0" w:rsidRPr="00707FD7" w:rsidRDefault="001E21A0" w:rsidP="001E21A0">
      <w:pPr>
        <w:ind w:firstLine="708"/>
        <w:rPr>
          <w:rFonts w:eastAsia="Times-Roman"/>
          <w:i/>
          <w:sz w:val="28"/>
          <w:szCs w:val="28"/>
        </w:rPr>
      </w:pPr>
      <w:r w:rsidRPr="00707FD7">
        <w:rPr>
          <w:rFonts w:eastAsia="Times-Roman"/>
          <w:i/>
          <w:sz w:val="28"/>
          <w:szCs w:val="28"/>
        </w:rPr>
        <w:t>Преимущества</w:t>
      </w:r>
    </w:p>
    <w:p w14:paraId="2D0C7118" w14:textId="77777777" w:rsidR="001E21A0" w:rsidRPr="00707FD7" w:rsidRDefault="001E21A0" w:rsidP="001E21A0">
      <w:pPr>
        <w:rPr>
          <w:rFonts w:eastAsia="Times-Roman"/>
          <w:sz w:val="28"/>
          <w:szCs w:val="28"/>
        </w:rPr>
      </w:pPr>
      <w:r w:rsidRPr="00707FD7">
        <w:rPr>
          <w:rFonts w:eastAsia="Times-Roman"/>
          <w:sz w:val="28"/>
          <w:szCs w:val="28"/>
        </w:rPr>
        <w:t>1. Возможность мобилизации финансовых средств большого числа</w:t>
      </w:r>
    </w:p>
    <w:p w14:paraId="515B6961" w14:textId="77777777" w:rsidR="001E21A0" w:rsidRPr="00707FD7" w:rsidRDefault="001E21A0" w:rsidP="001E21A0">
      <w:pPr>
        <w:rPr>
          <w:rFonts w:eastAsia="Times-Roman"/>
          <w:sz w:val="28"/>
          <w:szCs w:val="28"/>
        </w:rPr>
      </w:pPr>
      <w:r w:rsidRPr="00707FD7">
        <w:rPr>
          <w:rFonts w:eastAsia="Times-Roman"/>
          <w:sz w:val="28"/>
          <w:szCs w:val="28"/>
        </w:rPr>
        <w:t>экономических агентов</w:t>
      </w:r>
    </w:p>
    <w:p w14:paraId="3AE688E7" w14:textId="77777777" w:rsidR="001E21A0" w:rsidRPr="00707FD7" w:rsidRDefault="001E21A0" w:rsidP="001E21A0">
      <w:pPr>
        <w:rPr>
          <w:rFonts w:eastAsia="Times-Roman"/>
          <w:sz w:val="28"/>
          <w:szCs w:val="28"/>
        </w:rPr>
      </w:pPr>
      <w:r w:rsidRPr="00707FD7">
        <w:rPr>
          <w:rFonts w:eastAsia="Times-Roman"/>
          <w:sz w:val="28"/>
          <w:szCs w:val="28"/>
        </w:rPr>
        <w:t>2. Риск акционера ограничен только суммой, которую он заплатил при покупке акций</w:t>
      </w:r>
    </w:p>
    <w:p w14:paraId="391ED784" w14:textId="77777777" w:rsidR="001E21A0" w:rsidRPr="00707FD7" w:rsidRDefault="001E21A0" w:rsidP="001E21A0">
      <w:pPr>
        <w:rPr>
          <w:rFonts w:eastAsia="Times-Roman"/>
          <w:sz w:val="28"/>
          <w:szCs w:val="28"/>
        </w:rPr>
      </w:pPr>
      <w:r w:rsidRPr="00707FD7">
        <w:rPr>
          <w:rFonts w:eastAsia="Times-Roman"/>
          <w:sz w:val="28"/>
          <w:szCs w:val="28"/>
        </w:rPr>
        <w:t>3. Свобода выхода из состава акционеров</w:t>
      </w:r>
    </w:p>
    <w:p w14:paraId="6F3EB55F" w14:textId="77777777" w:rsidR="001E21A0" w:rsidRPr="00707FD7" w:rsidRDefault="001E21A0" w:rsidP="001E21A0">
      <w:pPr>
        <w:rPr>
          <w:rFonts w:eastAsia="Times-Roman"/>
          <w:sz w:val="28"/>
          <w:szCs w:val="28"/>
        </w:rPr>
      </w:pPr>
      <w:r w:rsidRPr="00707FD7">
        <w:rPr>
          <w:rFonts w:eastAsia="Times-Roman"/>
          <w:sz w:val="28"/>
          <w:szCs w:val="28"/>
        </w:rPr>
        <w:t>4. Относительная независимость общества от краткосрочных изменений предпочтений акционеров</w:t>
      </w:r>
    </w:p>
    <w:p w14:paraId="53C0F638" w14:textId="77777777" w:rsidR="001E21A0" w:rsidRPr="00707FD7" w:rsidRDefault="001E21A0" w:rsidP="001E21A0">
      <w:pPr>
        <w:ind w:firstLine="708"/>
        <w:rPr>
          <w:rFonts w:eastAsia="Times-Roman"/>
          <w:i/>
          <w:sz w:val="28"/>
          <w:szCs w:val="28"/>
        </w:rPr>
      </w:pPr>
      <w:r w:rsidRPr="00707FD7">
        <w:rPr>
          <w:rFonts w:eastAsia="Times-Roman"/>
          <w:i/>
          <w:sz w:val="28"/>
          <w:szCs w:val="28"/>
        </w:rPr>
        <w:lastRenderedPageBreak/>
        <w:t>Недостатки</w:t>
      </w:r>
    </w:p>
    <w:p w14:paraId="2CB2B429" w14:textId="77777777" w:rsidR="001E21A0" w:rsidRPr="00707FD7" w:rsidRDefault="001E21A0" w:rsidP="001E21A0">
      <w:pPr>
        <w:rPr>
          <w:rFonts w:eastAsia="Times-Roman"/>
          <w:sz w:val="28"/>
          <w:szCs w:val="28"/>
        </w:rPr>
      </w:pPr>
      <w:r w:rsidRPr="00707FD7">
        <w:rPr>
          <w:rFonts w:eastAsia="Times-Roman"/>
          <w:sz w:val="28"/>
          <w:szCs w:val="28"/>
        </w:rPr>
        <w:t>1. Размывание прав собственности в акционерном обществе</w:t>
      </w:r>
    </w:p>
    <w:p w14:paraId="5EB65F5C" w14:textId="77777777" w:rsidR="001E21A0" w:rsidRPr="00707FD7" w:rsidRDefault="001E21A0" w:rsidP="001E21A0">
      <w:pPr>
        <w:rPr>
          <w:rFonts w:eastAsia="Times-Roman"/>
          <w:sz w:val="28"/>
          <w:szCs w:val="28"/>
        </w:rPr>
      </w:pPr>
      <w:r w:rsidRPr="00707FD7">
        <w:rPr>
          <w:rFonts w:eastAsia="Times-Roman"/>
          <w:sz w:val="28"/>
          <w:szCs w:val="28"/>
        </w:rPr>
        <w:t>2. Расширение возможностей оппортунистского поведения высших менеджеров</w:t>
      </w:r>
    </w:p>
    <w:p w14:paraId="15753DCB" w14:textId="77777777" w:rsidR="001E21A0" w:rsidRPr="00707FD7" w:rsidRDefault="001E21A0" w:rsidP="001E21A0">
      <w:pPr>
        <w:rPr>
          <w:sz w:val="28"/>
          <w:szCs w:val="28"/>
        </w:rPr>
      </w:pPr>
      <w:r w:rsidRPr="00707FD7">
        <w:rPr>
          <w:rFonts w:eastAsia="Times-Roman"/>
          <w:sz w:val="28"/>
          <w:szCs w:val="28"/>
        </w:rPr>
        <w:t>3. Двойное налогообложение</w:t>
      </w:r>
    </w:p>
    <w:p w14:paraId="4DD04167" w14:textId="77777777" w:rsidR="001E21A0" w:rsidRPr="00707FD7" w:rsidRDefault="001E21A0" w:rsidP="001E21A0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14:paraId="4969F026" w14:textId="77777777" w:rsidR="001E21A0" w:rsidRDefault="001E21A0" w:rsidP="001E21A0">
      <w:pPr>
        <w:pStyle w:val="a4"/>
        <w:shd w:val="clear" w:color="auto" w:fill="FFFFFF"/>
        <w:spacing w:before="0" w:beforeAutospacing="0" w:after="0" w:afterAutospacing="0"/>
        <w:ind w:firstLine="708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Е) </w:t>
      </w:r>
      <w:r w:rsidRPr="00707FD7">
        <w:rPr>
          <w:b/>
          <w:color w:val="000000"/>
          <w:sz w:val="28"/>
          <w:szCs w:val="28"/>
        </w:rPr>
        <w:t>Производственный кооператив</w:t>
      </w:r>
      <w:r w:rsidR="00274C69">
        <w:rPr>
          <w:color w:val="000000"/>
          <w:sz w:val="28"/>
          <w:szCs w:val="28"/>
        </w:rPr>
        <w:t xml:space="preserve"> </w:t>
      </w:r>
    </w:p>
    <w:p w14:paraId="002EB295" w14:textId="77777777" w:rsidR="00274C69" w:rsidRPr="000C2C3F" w:rsidRDefault="00274C69" w:rsidP="00274C69">
      <w:pPr>
        <w:ind w:firstLine="708"/>
        <w:rPr>
          <w:sz w:val="28"/>
          <w:szCs w:val="28"/>
        </w:rPr>
      </w:pPr>
      <w:r w:rsidRPr="000C2C3F">
        <w:rPr>
          <w:sz w:val="28"/>
          <w:szCs w:val="28"/>
        </w:rPr>
        <w:t>Производственным кооперативом признается добровольное объединение граждан на основе членства для совместной предпринимательской деятельности, основанной на их личном трудовом участии и объединении его членами имущественных взносов.</w:t>
      </w:r>
    </w:p>
    <w:p w14:paraId="1A85AA44" w14:textId="77777777" w:rsidR="00274C69" w:rsidRDefault="00274C69" w:rsidP="00274C69">
      <w:pPr>
        <w:ind w:firstLine="708"/>
        <w:rPr>
          <w:sz w:val="28"/>
          <w:szCs w:val="28"/>
        </w:rPr>
      </w:pPr>
      <w:r w:rsidRPr="000C2C3F">
        <w:rPr>
          <w:sz w:val="28"/>
          <w:szCs w:val="28"/>
        </w:rPr>
        <w:t>Членов кооператива должно быть не менее двух.</w:t>
      </w:r>
    </w:p>
    <w:p w14:paraId="14E1A5A9" w14:textId="77777777" w:rsidR="00274C69" w:rsidRDefault="00274C69" w:rsidP="00274C69">
      <w:pPr>
        <w:ind w:firstLine="708"/>
        <w:rPr>
          <w:sz w:val="28"/>
          <w:szCs w:val="28"/>
        </w:rPr>
      </w:pPr>
      <w:r w:rsidRPr="000C2C3F">
        <w:rPr>
          <w:sz w:val="28"/>
          <w:szCs w:val="28"/>
        </w:rPr>
        <w:t>Имущество, находящееся в собственности производственного кооператива, делится на паи его членов пропорционально их взносам</w:t>
      </w:r>
      <w:r>
        <w:rPr>
          <w:sz w:val="28"/>
          <w:szCs w:val="28"/>
        </w:rPr>
        <w:t>.</w:t>
      </w:r>
    </w:p>
    <w:p w14:paraId="2F9CF3A8" w14:textId="77777777" w:rsidR="00274C69" w:rsidRDefault="00274C69" w:rsidP="00274C69">
      <w:pPr>
        <w:ind w:firstLine="708"/>
        <w:rPr>
          <w:sz w:val="28"/>
          <w:szCs w:val="28"/>
        </w:rPr>
      </w:pPr>
      <w:r w:rsidRPr="000C2C3F">
        <w:rPr>
          <w:sz w:val="28"/>
          <w:szCs w:val="28"/>
        </w:rPr>
        <w:t>Чистый доход кооператива распределяется между его членами в соответствии с их трудовым участием</w:t>
      </w:r>
      <w:r>
        <w:rPr>
          <w:sz w:val="28"/>
          <w:szCs w:val="28"/>
        </w:rPr>
        <w:t>.</w:t>
      </w:r>
    </w:p>
    <w:p w14:paraId="333C46F6" w14:textId="77777777" w:rsidR="00274C69" w:rsidRDefault="00274C69" w:rsidP="00274C69">
      <w:pPr>
        <w:ind w:firstLine="708"/>
        <w:rPr>
          <w:sz w:val="28"/>
          <w:szCs w:val="28"/>
        </w:rPr>
      </w:pPr>
      <w:r w:rsidRPr="000C2C3F">
        <w:rPr>
          <w:sz w:val="28"/>
          <w:szCs w:val="28"/>
        </w:rPr>
        <w:t>В случае ликвидации производственного кооператива или выхода из него члена кооператива последний имеет право на выдел своего пая.</w:t>
      </w:r>
    </w:p>
    <w:p w14:paraId="2A7B09A2" w14:textId="77777777" w:rsidR="00274C69" w:rsidRDefault="00274C69" w:rsidP="00274C69">
      <w:pPr>
        <w:ind w:firstLine="708"/>
        <w:rPr>
          <w:sz w:val="28"/>
          <w:szCs w:val="28"/>
        </w:rPr>
      </w:pPr>
      <w:r w:rsidRPr="000C2C3F">
        <w:rPr>
          <w:sz w:val="28"/>
          <w:szCs w:val="28"/>
        </w:rPr>
        <w:t>Высшим органом производственного кооператива является общее собрание его членов.</w:t>
      </w:r>
    </w:p>
    <w:p w14:paraId="4D2D6384" w14:textId="77777777" w:rsidR="00274C69" w:rsidRDefault="00274C69" w:rsidP="001E21A0">
      <w:pPr>
        <w:pStyle w:val="a4"/>
        <w:shd w:val="clear" w:color="auto" w:fill="FFFFFF"/>
        <w:spacing w:before="0" w:beforeAutospacing="0" w:after="0" w:afterAutospacing="0"/>
        <w:ind w:firstLine="708"/>
        <w:rPr>
          <w:color w:val="000000"/>
          <w:sz w:val="28"/>
          <w:szCs w:val="28"/>
        </w:rPr>
      </w:pPr>
    </w:p>
    <w:p w14:paraId="614FACB9" w14:textId="77777777" w:rsidR="001E21A0" w:rsidRPr="00707FD7" w:rsidRDefault="001E21A0" w:rsidP="001E21A0">
      <w:pPr>
        <w:pStyle w:val="a4"/>
        <w:shd w:val="clear" w:color="auto" w:fill="FFFFFF"/>
        <w:spacing w:before="0" w:beforeAutospacing="0" w:after="0" w:afterAutospacing="0"/>
        <w:ind w:firstLine="708"/>
        <w:rPr>
          <w:color w:val="000000"/>
          <w:sz w:val="28"/>
          <w:szCs w:val="28"/>
        </w:rPr>
      </w:pPr>
    </w:p>
    <w:p w14:paraId="32C74FB9" w14:textId="77777777" w:rsidR="00451665" w:rsidRDefault="001E21A0" w:rsidP="00451665">
      <w:pPr>
        <w:pStyle w:val="a4"/>
        <w:shd w:val="clear" w:color="auto" w:fill="FFFFFF"/>
        <w:spacing w:before="0" w:beforeAutospacing="0" w:after="0" w:afterAutospacing="0"/>
        <w:ind w:firstLine="708"/>
        <w:rPr>
          <w:color w:val="000000"/>
          <w:sz w:val="28"/>
          <w:szCs w:val="28"/>
        </w:rPr>
      </w:pPr>
      <w:r w:rsidRPr="00707FD7">
        <w:rPr>
          <w:b/>
          <w:bCs/>
          <w:color w:val="000000"/>
          <w:sz w:val="28"/>
          <w:szCs w:val="28"/>
          <w:u w:val="single"/>
        </w:rPr>
        <w:t xml:space="preserve">2. Некоммерческие </w:t>
      </w:r>
      <w:r>
        <w:rPr>
          <w:b/>
          <w:bCs/>
          <w:color w:val="000000"/>
          <w:sz w:val="28"/>
          <w:szCs w:val="28"/>
          <w:u w:val="single"/>
        </w:rPr>
        <w:t>юридические лица</w:t>
      </w:r>
      <w:r w:rsidRPr="00707FD7">
        <w:rPr>
          <w:rStyle w:val="apple-converted-space"/>
          <w:color w:val="000000"/>
          <w:sz w:val="28"/>
          <w:szCs w:val="28"/>
        </w:rPr>
        <w:t> </w:t>
      </w:r>
      <w:r w:rsidRPr="00707FD7">
        <w:rPr>
          <w:color w:val="000000"/>
          <w:sz w:val="28"/>
          <w:szCs w:val="28"/>
        </w:rPr>
        <w:t>создаются в форме учреждения, общественного объединения, потребительских кооперативов, общественных или религиозных организаций, благотворительных фондов.</w:t>
      </w:r>
    </w:p>
    <w:p w14:paraId="08022266" w14:textId="234A4CF1" w:rsidR="00451665" w:rsidRPr="00707FD7" w:rsidRDefault="00451665" w:rsidP="00451665">
      <w:pPr>
        <w:pStyle w:val="a4"/>
        <w:shd w:val="clear" w:color="auto" w:fill="FFFFFF"/>
        <w:spacing w:before="0" w:beforeAutospacing="0" w:after="0" w:afterAutospacing="0"/>
        <w:ind w:firstLine="708"/>
        <w:rPr>
          <w:color w:val="000000"/>
          <w:sz w:val="28"/>
          <w:szCs w:val="28"/>
        </w:rPr>
      </w:pPr>
      <w:proofErr w:type="spellStart"/>
      <w:r w:rsidRPr="00451665">
        <w:rPr>
          <w:color w:val="000000"/>
          <w:sz w:val="28"/>
          <w:szCs w:val="28"/>
        </w:rPr>
        <w:t>Некомме́рческая</w:t>
      </w:r>
      <w:proofErr w:type="spellEnd"/>
      <w:r w:rsidRPr="00451665">
        <w:rPr>
          <w:color w:val="000000"/>
          <w:sz w:val="28"/>
          <w:szCs w:val="28"/>
        </w:rPr>
        <w:t> </w:t>
      </w:r>
      <w:proofErr w:type="spellStart"/>
      <w:proofErr w:type="gramStart"/>
      <w:r w:rsidRPr="00451665">
        <w:rPr>
          <w:color w:val="000000"/>
          <w:sz w:val="28"/>
          <w:szCs w:val="28"/>
        </w:rPr>
        <w:t>организа́ция</w:t>
      </w:r>
      <w:proofErr w:type="spellEnd"/>
      <w:r w:rsidRPr="00451665">
        <w:rPr>
          <w:color w:val="000000"/>
          <w:sz w:val="28"/>
          <w:szCs w:val="28"/>
        </w:rPr>
        <w:t>  —</w:t>
      </w:r>
      <w:proofErr w:type="gramEnd"/>
      <w:r w:rsidRPr="00451665">
        <w:rPr>
          <w:color w:val="000000"/>
          <w:sz w:val="28"/>
          <w:szCs w:val="28"/>
        </w:rPr>
        <w:t> организация, не имеющая в качестве основной цели своей деятельности извлечение прибыли и не распределяющая полученную прибыль между участниками.</w:t>
      </w:r>
    </w:p>
    <w:p w14:paraId="0E5750E2" w14:textId="77777777" w:rsidR="00451665" w:rsidRDefault="001E21A0" w:rsidP="00451665">
      <w:pPr>
        <w:pStyle w:val="a4"/>
        <w:shd w:val="clear" w:color="auto" w:fill="FFFFFF"/>
        <w:spacing w:before="0" w:beforeAutospacing="0" w:after="0" w:afterAutospacing="0"/>
        <w:ind w:firstLine="708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А) </w:t>
      </w:r>
      <w:r w:rsidRPr="00707FD7">
        <w:rPr>
          <w:b/>
          <w:color w:val="000000"/>
          <w:sz w:val="28"/>
          <w:szCs w:val="28"/>
        </w:rPr>
        <w:t>Потребительским кооперативом</w:t>
      </w:r>
      <w:r w:rsidRPr="00707FD7">
        <w:rPr>
          <w:color w:val="000000"/>
          <w:sz w:val="28"/>
          <w:szCs w:val="28"/>
        </w:rPr>
        <w:t xml:space="preserve"> называется добровольное объединение граждан на основе паевых взносов с целью удовлетворения материальных и иных потребностей. </w:t>
      </w:r>
    </w:p>
    <w:p w14:paraId="415BC5FB" w14:textId="46C6AF10" w:rsidR="00451665" w:rsidRPr="00707FD7" w:rsidRDefault="00451665" w:rsidP="00451665">
      <w:pPr>
        <w:pStyle w:val="a4"/>
        <w:shd w:val="clear" w:color="auto" w:fill="FFFFFF"/>
        <w:spacing w:before="0" w:beforeAutospacing="0" w:after="0" w:afterAutospacing="0"/>
        <w:ind w:firstLine="708"/>
        <w:rPr>
          <w:color w:val="000000"/>
          <w:sz w:val="28"/>
          <w:szCs w:val="28"/>
        </w:rPr>
      </w:pPr>
      <w:r w:rsidRPr="00451665">
        <w:rPr>
          <w:color w:val="000000"/>
          <w:sz w:val="28"/>
          <w:szCs w:val="28"/>
        </w:rPr>
        <w:t>Паевым называется имущественный взнос в паевой фонд, сделанный членом кооператива в денежном виде либо другим имуществом (это могут быть различные имущественные права, земля, здания и пр.)</w:t>
      </w:r>
    </w:p>
    <w:p w14:paraId="4CB62580" w14:textId="77777777" w:rsidR="00274C69" w:rsidRDefault="00274C69" w:rsidP="00274C69">
      <w:pPr>
        <w:ind w:firstLine="708"/>
        <w:rPr>
          <w:sz w:val="28"/>
          <w:szCs w:val="28"/>
        </w:rPr>
      </w:pPr>
      <w:r w:rsidRPr="009E3877">
        <w:rPr>
          <w:sz w:val="28"/>
          <w:szCs w:val="28"/>
        </w:rPr>
        <w:t>Доходы, полученные потребительским кооперативом, не могут распределяться между его членами и направляются на уставные цели.</w:t>
      </w:r>
    </w:p>
    <w:p w14:paraId="02C98196" w14:textId="77777777" w:rsidR="00274C69" w:rsidRDefault="00274C69" w:rsidP="00274C69">
      <w:pPr>
        <w:ind w:firstLine="708"/>
        <w:rPr>
          <w:sz w:val="28"/>
          <w:szCs w:val="28"/>
        </w:rPr>
      </w:pPr>
      <w:r w:rsidRPr="009E3877">
        <w:rPr>
          <w:sz w:val="28"/>
          <w:szCs w:val="28"/>
        </w:rPr>
        <w:t>В случае ликвидации потребительского кооператива или выхода из него члена кооператива он имеет право на выделение своей доли в имуществе потребительского кооператива, пропорциональной его паю.</w:t>
      </w:r>
    </w:p>
    <w:p w14:paraId="077D020E" w14:textId="77777777" w:rsidR="00274C69" w:rsidRPr="009E3877" w:rsidRDefault="00274C69" w:rsidP="00274C69">
      <w:pPr>
        <w:ind w:firstLine="708"/>
        <w:rPr>
          <w:sz w:val="28"/>
          <w:szCs w:val="28"/>
        </w:rPr>
      </w:pPr>
      <w:r>
        <w:rPr>
          <w:sz w:val="28"/>
          <w:szCs w:val="28"/>
        </w:rPr>
        <w:t>Потребительский кооператив: садоводческий, кредитный, страховой, животноводческий, обслуживающий и т.д.</w:t>
      </w:r>
    </w:p>
    <w:p w14:paraId="61C48D28" w14:textId="77777777" w:rsidR="001E21A0" w:rsidRPr="00707FD7" w:rsidRDefault="001E21A0" w:rsidP="001E21A0">
      <w:pPr>
        <w:pStyle w:val="a4"/>
        <w:shd w:val="clear" w:color="auto" w:fill="FFFFFF"/>
        <w:spacing w:before="0" w:beforeAutospacing="0" w:after="0" w:afterAutospacing="0"/>
        <w:ind w:firstLine="708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Б) </w:t>
      </w:r>
      <w:r w:rsidRPr="00707FD7">
        <w:rPr>
          <w:b/>
          <w:color w:val="000000"/>
          <w:sz w:val="28"/>
          <w:szCs w:val="28"/>
        </w:rPr>
        <w:t>Общественными и религиозными организациями</w:t>
      </w:r>
      <w:r w:rsidRPr="00707FD7">
        <w:rPr>
          <w:color w:val="000000"/>
          <w:sz w:val="28"/>
          <w:szCs w:val="28"/>
        </w:rPr>
        <w:t xml:space="preserve"> являются добровольные объединения граждан, объединившихся на основе общности их интересов для удовлетворения духовных или иных нематериальных потребностей. </w:t>
      </w:r>
    </w:p>
    <w:p w14:paraId="4C681F99" w14:textId="77777777" w:rsidR="00274C69" w:rsidRDefault="00274C69" w:rsidP="00274C69">
      <w:pPr>
        <w:pStyle w:val="a4"/>
        <w:shd w:val="clear" w:color="auto" w:fill="FFFFFF"/>
        <w:spacing w:before="0" w:beforeAutospacing="0" w:after="0" w:afterAutospacing="0"/>
        <w:ind w:firstLine="708"/>
        <w:rPr>
          <w:color w:val="000000"/>
          <w:sz w:val="28"/>
          <w:szCs w:val="28"/>
        </w:rPr>
      </w:pPr>
      <w:r w:rsidRPr="009E3877">
        <w:rPr>
          <w:color w:val="000000"/>
          <w:sz w:val="28"/>
          <w:szCs w:val="28"/>
        </w:rPr>
        <w:t xml:space="preserve">Общественными объединениями в Республике Казахстан признаются политические партии, профессиональные союзы и другие объединения </w:t>
      </w:r>
      <w:r w:rsidRPr="009E3877">
        <w:rPr>
          <w:color w:val="000000"/>
          <w:sz w:val="28"/>
          <w:szCs w:val="28"/>
        </w:rPr>
        <w:lastRenderedPageBreak/>
        <w:t>граждан, созданные на добровольной основе для достижения ими общих целей</w:t>
      </w:r>
      <w:r>
        <w:rPr>
          <w:color w:val="000000"/>
          <w:sz w:val="28"/>
          <w:szCs w:val="28"/>
        </w:rPr>
        <w:t>.</w:t>
      </w:r>
    </w:p>
    <w:p w14:paraId="51910699" w14:textId="77777777" w:rsidR="00274C69" w:rsidRDefault="00274C69" w:rsidP="00274C69">
      <w:pPr>
        <w:pStyle w:val="a4"/>
        <w:shd w:val="clear" w:color="auto" w:fill="FFFFFF"/>
        <w:spacing w:before="0" w:beforeAutospacing="0" w:after="0" w:afterAutospacing="0"/>
        <w:ind w:firstLine="708"/>
        <w:rPr>
          <w:color w:val="000000"/>
          <w:sz w:val="28"/>
          <w:szCs w:val="28"/>
        </w:rPr>
      </w:pPr>
      <w:r w:rsidRPr="009E3877">
        <w:rPr>
          <w:color w:val="000000"/>
          <w:sz w:val="28"/>
          <w:szCs w:val="28"/>
        </w:rPr>
        <w:t>Участники (члены) общественных объединений не имеют прав на переданное ими этим объединениям имущество, в том числе на членские взносы. Они не отвечают по обязательствам общественных объединений, в которых участвуют в качестве их членов</w:t>
      </w:r>
      <w:r>
        <w:rPr>
          <w:color w:val="000000"/>
          <w:sz w:val="28"/>
          <w:szCs w:val="28"/>
        </w:rPr>
        <w:t>.</w:t>
      </w:r>
    </w:p>
    <w:p w14:paraId="43B70980" w14:textId="77777777" w:rsidR="00274C69" w:rsidRDefault="00274C69" w:rsidP="00274C69">
      <w:pPr>
        <w:pStyle w:val="a4"/>
        <w:shd w:val="clear" w:color="auto" w:fill="FFFFFF"/>
        <w:spacing w:before="0" w:beforeAutospacing="0" w:after="0" w:afterAutospacing="0"/>
        <w:ind w:firstLine="708"/>
        <w:rPr>
          <w:color w:val="000000"/>
          <w:sz w:val="28"/>
          <w:szCs w:val="28"/>
        </w:rPr>
      </w:pPr>
      <w:r w:rsidRPr="009E3877">
        <w:rPr>
          <w:color w:val="000000"/>
          <w:sz w:val="28"/>
          <w:szCs w:val="28"/>
        </w:rPr>
        <w:t>Имущество общественного объединения, ликвидированного по решению съезда (конференции) или общего собрания, направляется на цели, предусмотренные его уставом</w:t>
      </w:r>
      <w:r>
        <w:rPr>
          <w:color w:val="000000"/>
          <w:sz w:val="28"/>
          <w:szCs w:val="28"/>
        </w:rPr>
        <w:t>.</w:t>
      </w:r>
    </w:p>
    <w:p w14:paraId="5FF45F3F" w14:textId="77777777" w:rsidR="00274C69" w:rsidRPr="009E3877" w:rsidRDefault="00274C69" w:rsidP="00274C69">
      <w:pPr>
        <w:autoSpaceDE w:val="0"/>
        <w:autoSpaceDN w:val="0"/>
        <w:adjustRightInd w:val="0"/>
        <w:ind w:firstLine="708"/>
        <w:rPr>
          <w:rFonts w:eastAsia="Times-Roman"/>
          <w:sz w:val="28"/>
          <w:szCs w:val="28"/>
          <w:lang w:eastAsia="ko-KR"/>
        </w:rPr>
      </w:pPr>
      <w:r w:rsidRPr="009E3877">
        <w:rPr>
          <w:rFonts w:eastAsia="Times-Roman"/>
          <w:sz w:val="28"/>
          <w:szCs w:val="28"/>
          <w:lang w:eastAsia="ko-KR"/>
        </w:rPr>
        <w:t>Религиозным объединением признается добровольное объединение граждан, в установленном законодательными актами порядке объединившихся на основе общности их интересов для удовл</w:t>
      </w:r>
      <w:r>
        <w:rPr>
          <w:rFonts w:eastAsia="Times-Roman"/>
          <w:sz w:val="28"/>
          <w:szCs w:val="28"/>
          <w:lang w:eastAsia="ko-KR"/>
        </w:rPr>
        <w:t>етворения духовных потребностей (продажа свеч, крестиков, цепочек и т.д.).</w:t>
      </w:r>
    </w:p>
    <w:p w14:paraId="3CF6D55E" w14:textId="77777777" w:rsidR="00274C69" w:rsidRPr="009E3877" w:rsidRDefault="00274C69" w:rsidP="00274C69">
      <w:pPr>
        <w:pStyle w:val="a4"/>
        <w:shd w:val="clear" w:color="auto" w:fill="FFFFFF"/>
        <w:spacing w:before="0" w:beforeAutospacing="0" w:after="0" w:afterAutospacing="0"/>
        <w:ind w:firstLine="708"/>
        <w:rPr>
          <w:color w:val="000000"/>
          <w:sz w:val="28"/>
          <w:szCs w:val="28"/>
        </w:rPr>
      </w:pPr>
    </w:p>
    <w:p w14:paraId="64645D0D" w14:textId="77777777" w:rsidR="001E21A0" w:rsidRPr="00707FD7" w:rsidRDefault="001E21A0" w:rsidP="001E21A0">
      <w:pPr>
        <w:pStyle w:val="a4"/>
        <w:shd w:val="clear" w:color="auto" w:fill="FFFFFF"/>
        <w:spacing w:before="0" w:beforeAutospacing="0" w:after="0" w:afterAutospacing="0"/>
        <w:ind w:firstLine="708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В) </w:t>
      </w:r>
      <w:r w:rsidRPr="00707FD7">
        <w:rPr>
          <w:b/>
          <w:color w:val="000000"/>
          <w:sz w:val="28"/>
          <w:szCs w:val="28"/>
        </w:rPr>
        <w:t xml:space="preserve">Фондом </w:t>
      </w:r>
      <w:r w:rsidRPr="00707FD7">
        <w:rPr>
          <w:color w:val="000000"/>
          <w:sz w:val="28"/>
          <w:szCs w:val="28"/>
        </w:rPr>
        <w:t xml:space="preserve">называется некоммерческая организация, учрежденная на основе добровольных имущественных взносов, имеющая социальные, благотворительные, культурные, образовательные или иные цели. </w:t>
      </w:r>
    </w:p>
    <w:p w14:paraId="795296C2" w14:textId="77777777" w:rsidR="001E21A0" w:rsidRPr="00707FD7" w:rsidRDefault="001E21A0" w:rsidP="001E21A0">
      <w:pPr>
        <w:pStyle w:val="a4"/>
        <w:shd w:val="clear" w:color="auto" w:fill="FFFFFF"/>
        <w:spacing w:before="0" w:beforeAutospacing="0" w:after="0" w:afterAutospacing="0"/>
        <w:ind w:firstLine="708"/>
        <w:rPr>
          <w:color w:val="000000"/>
          <w:sz w:val="28"/>
          <w:szCs w:val="28"/>
        </w:rPr>
      </w:pPr>
      <w:r w:rsidRPr="00707FD7">
        <w:rPr>
          <w:color w:val="000000"/>
          <w:sz w:val="28"/>
          <w:szCs w:val="28"/>
        </w:rPr>
        <w:t>Фонд может заниматься предпринимательской деятельностью, необходимой для достижения общественно-полезных целей, ради которых он создан.</w:t>
      </w:r>
    </w:p>
    <w:p w14:paraId="706E84EA" w14:textId="77777777" w:rsidR="001E21A0" w:rsidRPr="00707FD7" w:rsidRDefault="001E21A0" w:rsidP="001E21A0">
      <w:pPr>
        <w:pStyle w:val="a4"/>
        <w:shd w:val="clear" w:color="auto" w:fill="FFFFFF"/>
        <w:spacing w:before="0" w:beforeAutospacing="0" w:after="0" w:afterAutospacing="0"/>
        <w:ind w:firstLine="708"/>
        <w:rPr>
          <w:color w:val="000000"/>
          <w:sz w:val="28"/>
          <w:szCs w:val="28"/>
        </w:rPr>
      </w:pPr>
      <w:r w:rsidRPr="00707FD7">
        <w:rPr>
          <w:color w:val="000000"/>
          <w:sz w:val="28"/>
          <w:szCs w:val="28"/>
        </w:rPr>
        <w:t>Коммерческие и некоммерческие организации могут объединяться в ассоциации и союзы.</w:t>
      </w:r>
    </w:p>
    <w:p w14:paraId="5AEDE956" w14:textId="77777777" w:rsidR="001E21A0" w:rsidRPr="00436589" w:rsidRDefault="001E21A0" w:rsidP="001E21A0">
      <w:pPr>
        <w:ind w:firstLine="708"/>
        <w:rPr>
          <w:sz w:val="28"/>
          <w:szCs w:val="28"/>
        </w:rPr>
      </w:pPr>
      <w:r w:rsidRPr="00707FD7">
        <w:rPr>
          <w:sz w:val="28"/>
          <w:szCs w:val="28"/>
        </w:rPr>
        <w:t xml:space="preserve">Предпринимательская деятельность может осуществляться в различных формах. Эти формы взаимодополняют друг друга, превращая процесс производства и продвижения товаров и услуг к потребителю в целостный </w:t>
      </w:r>
      <w:proofErr w:type="gramStart"/>
      <w:r w:rsidRPr="00707FD7">
        <w:rPr>
          <w:sz w:val="28"/>
          <w:szCs w:val="28"/>
        </w:rPr>
        <w:t>и  достаточно</w:t>
      </w:r>
      <w:proofErr w:type="gramEnd"/>
      <w:r w:rsidRPr="00707FD7">
        <w:rPr>
          <w:sz w:val="28"/>
          <w:szCs w:val="28"/>
        </w:rPr>
        <w:t xml:space="preserve"> эффективный процесс. </w:t>
      </w:r>
    </w:p>
    <w:p w14:paraId="741D6A78" w14:textId="77777777" w:rsidR="001E21A0" w:rsidRPr="00436589" w:rsidRDefault="001E21A0" w:rsidP="001E21A0">
      <w:pPr>
        <w:pStyle w:val="3"/>
        <w:shd w:val="clear" w:color="auto" w:fill="FFFFFF"/>
        <w:spacing w:before="0" w:after="0"/>
        <w:jc w:val="center"/>
        <w:rPr>
          <w:color w:val="000000"/>
          <w:sz w:val="28"/>
          <w:szCs w:val="28"/>
        </w:rPr>
      </w:pPr>
      <w:r w:rsidRPr="00436589">
        <w:rPr>
          <w:color w:val="000000"/>
          <w:sz w:val="28"/>
          <w:szCs w:val="28"/>
        </w:rPr>
        <w:t>Этапы создания собственного дела</w:t>
      </w:r>
    </w:p>
    <w:p w14:paraId="278A82D1" w14:textId="77777777" w:rsidR="001E21A0" w:rsidRPr="00436589" w:rsidRDefault="001E21A0" w:rsidP="001E21A0">
      <w:pPr>
        <w:shd w:val="clear" w:color="auto" w:fill="FFFFFF"/>
        <w:rPr>
          <w:sz w:val="28"/>
          <w:szCs w:val="28"/>
        </w:rPr>
      </w:pPr>
      <w:r w:rsidRPr="00436589">
        <w:rPr>
          <w:sz w:val="28"/>
          <w:szCs w:val="28"/>
        </w:rPr>
        <w:t>1. Определение идеи о занятии определенным видом предпринимательской деятельности;</w:t>
      </w:r>
    </w:p>
    <w:p w14:paraId="07C96445" w14:textId="77777777" w:rsidR="001E21A0" w:rsidRPr="00436589" w:rsidRDefault="001E21A0" w:rsidP="001E21A0">
      <w:pPr>
        <w:shd w:val="clear" w:color="auto" w:fill="FFFFFF"/>
        <w:rPr>
          <w:sz w:val="28"/>
          <w:szCs w:val="28"/>
        </w:rPr>
      </w:pPr>
      <w:r w:rsidRPr="00436589">
        <w:rPr>
          <w:sz w:val="28"/>
          <w:szCs w:val="28"/>
        </w:rPr>
        <w:t>2. Постановка ближайших и перспективных целей осуществления своей предпринимательской идеи;</w:t>
      </w:r>
    </w:p>
    <w:p w14:paraId="54186476" w14:textId="77777777" w:rsidR="001E21A0" w:rsidRPr="00436589" w:rsidRDefault="001E21A0" w:rsidP="001E21A0">
      <w:pPr>
        <w:shd w:val="clear" w:color="auto" w:fill="FFFFFF"/>
        <w:rPr>
          <w:sz w:val="28"/>
          <w:szCs w:val="28"/>
        </w:rPr>
      </w:pPr>
      <w:r w:rsidRPr="00436589">
        <w:rPr>
          <w:sz w:val="28"/>
          <w:szCs w:val="28"/>
        </w:rPr>
        <w:t>3. Выбор организационно-правовой формы;</w:t>
      </w:r>
    </w:p>
    <w:p w14:paraId="46D2E1F3" w14:textId="77777777" w:rsidR="001E21A0" w:rsidRPr="00436589" w:rsidRDefault="001E21A0" w:rsidP="001E21A0">
      <w:pPr>
        <w:shd w:val="clear" w:color="auto" w:fill="FFFFFF"/>
        <w:rPr>
          <w:sz w:val="28"/>
          <w:szCs w:val="28"/>
        </w:rPr>
      </w:pPr>
      <w:r w:rsidRPr="00436589">
        <w:rPr>
          <w:sz w:val="28"/>
          <w:szCs w:val="28"/>
        </w:rPr>
        <w:t>4. Подбор квалифицированных и надежных соучредителей нового дела;</w:t>
      </w:r>
    </w:p>
    <w:p w14:paraId="23331460" w14:textId="77777777" w:rsidR="001E21A0" w:rsidRPr="00436589" w:rsidRDefault="001E21A0" w:rsidP="001E21A0">
      <w:pPr>
        <w:shd w:val="clear" w:color="auto" w:fill="FFFFFF"/>
        <w:rPr>
          <w:sz w:val="28"/>
          <w:szCs w:val="28"/>
        </w:rPr>
      </w:pPr>
      <w:r w:rsidRPr="00436589">
        <w:rPr>
          <w:sz w:val="28"/>
          <w:szCs w:val="28"/>
        </w:rPr>
        <w:t>5. Определение финансовых источников, необходимых для ведения предпринимательской деятельности на первом этапе функционирования фирмы;</w:t>
      </w:r>
    </w:p>
    <w:p w14:paraId="79A16C55" w14:textId="77777777" w:rsidR="001E21A0" w:rsidRPr="00436589" w:rsidRDefault="001E21A0" w:rsidP="001E21A0">
      <w:pPr>
        <w:shd w:val="clear" w:color="auto" w:fill="FFFFFF"/>
        <w:rPr>
          <w:sz w:val="28"/>
          <w:szCs w:val="28"/>
        </w:rPr>
      </w:pPr>
      <w:r w:rsidRPr="00436589">
        <w:rPr>
          <w:sz w:val="28"/>
          <w:szCs w:val="28"/>
        </w:rPr>
        <w:t>6.  Разработка необходимых (в зависимости от организационно-правовой формы) учредительных документов;</w:t>
      </w:r>
    </w:p>
    <w:p w14:paraId="40C5E154" w14:textId="77777777" w:rsidR="001E21A0" w:rsidRPr="00436589" w:rsidRDefault="001E21A0" w:rsidP="001E21A0">
      <w:pPr>
        <w:shd w:val="clear" w:color="auto" w:fill="FFFFFF"/>
        <w:rPr>
          <w:sz w:val="28"/>
          <w:szCs w:val="28"/>
        </w:rPr>
      </w:pPr>
      <w:r w:rsidRPr="00436589">
        <w:rPr>
          <w:sz w:val="28"/>
          <w:szCs w:val="28"/>
        </w:rPr>
        <w:t>7. Проведение организационных мероприятий по созданию собственного дела: проведение первого собрания учредителей, выбор фирменного наименования, подбор квалифицированных сотрудников, изготовление печати, штампов, выбор товарного знака и др.</w:t>
      </w:r>
    </w:p>
    <w:p w14:paraId="02623573" w14:textId="77777777" w:rsidR="001E21A0" w:rsidRPr="00436589" w:rsidRDefault="001E21A0" w:rsidP="001E21A0">
      <w:pPr>
        <w:shd w:val="clear" w:color="auto" w:fill="FFFFFF"/>
        <w:rPr>
          <w:sz w:val="28"/>
          <w:szCs w:val="28"/>
        </w:rPr>
      </w:pPr>
      <w:r w:rsidRPr="00436589">
        <w:rPr>
          <w:sz w:val="28"/>
          <w:szCs w:val="28"/>
        </w:rPr>
        <w:t>8. Разработка обоснованного бизнес-плана;</w:t>
      </w:r>
    </w:p>
    <w:p w14:paraId="0CA93FC4" w14:textId="77777777" w:rsidR="001E21A0" w:rsidRPr="00436589" w:rsidRDefault="001E21A0" w:rsidP="001E21A0">
      <w:pPr>
        <w:shd w:val="clear" w:color="auto" w:fill="FFFFFF"/>
        <w:rPr>
          <w:sz w:val="28"/>
          <w:szCs w:val="28"/>
        </w:rPr>
      </w:pPr>
      <w:r w:rsidRPr="00436589">
        <w:rPr>
          <w:sz w:val="28"/>
          <w:szCs w:val="28"/>
        </w:rPr>
        <w:t>9. Государственная регистрация фирмы в установленном порядке;</w:t>
      </w:r>
    </w:p>
    <w:p w14:paraId="54000484" w14:textId="77777777" w:rsidR="001E21A0" w:rsidRPr="00436589" w:rsidRDefault="001E21A0" w:rsidP="001E21A0">
      <w:pPr>
        <w:shd w:val="clear" w:color="auto" w:fill="FFFFFF"/>
        <w:rPr>
          <w:sz w:val="28"/>
          <w:szCs w:val="28"/>
        </w:rPr>
      </w:pPr>
      <w:r w:rsidRPr="00436589">
        <w:rPr>
          <w:sz w:val="28"/>
          <w:szCs w:val="28"/>
        </w:rPr>
        <w:t>10. Постановка на учет в налоговом органе по месту нахождения фирмы;</w:t>
      </w:r>
    </w:p>
    <w:p w14:paraId="1FBA2346" w14:textId="77777777" w:rsidR="001E21A0" w:rsidRPr="00436589" w:rsidRDefault="001E21A0" w:rsidP="001E21A0">
      <w:pPr>
        <w:shd w:val="clear" w:color="auto" w:fill="FFFFFF"/>
        <w:rPr>
          <w:sz w:val="28"/>
          <w:szCs w:val="28"/>
        </w:rPr>
      </w:pPr>
      <w:r w:rsidRPr="00436589">
        <w:rPr>
          <w:sz w:val="28"/>
          <w:szCs w:val="28"/>
        </w:rPr>
        <w:lastRenderedPageBreak/>
        <w:t>11.  Открытие в установленном порядке в любом банке расчетных (текущих) и других счетов;</w:t>
      </w:r>
    </w:p>
    <w:p w14:paraId="42E7EB21" w14:textId="77777777" w:rsidR="001E21A0" w:rsidRPr="00436589" w:rsidRDefault="001E21A0" w:rsidP="001E21A0">
      <w:pPr>
        <w:shd w:val="clear" w:color="auto" w:fill="FFFFFF"/>
        <w:rPr>
          <w:sz w:val="28"/>
          <w:szCs w:val="28"/>
        </w:rPr>
      </w:pPr>
      <w:r w:rsidRPr="00436589">
        <w:rPr>
          <w:sz w:val="28"/>
          <w:szCs w:val="28"/>
        </w:rPr>
        <w:t>12.  Заключение договоров (контрактов) на поставку сырья, материалов, комплектующих изделий и других</w:t>
      </w:r>
      <w:r w:rsidRPr="00436589">
        <w:rPr>
          <w:rStyle w:val="apple-converted-space"/>
          <w:sz w:val="28"/>
          <w:szCs w:val="28"/>
        </w:rPr>
        <w:t> </w:t>
      </w:r>
      <w:hyperlink r:id="rId5" w:tgtFrame="_blank" w:history="1">
        <w:r w:rsidRPr="001E21A0">
          <w:rPr>
            <w:rStyle w:val="a3"/>
            <w:color w:val="auto"/>
            <w:sz w:val="28"/>
            <w:szCs w:val="28"/>
            <w:u w:val="none"/>
          </w:rPr>
          <w:t>факторов производства</w:t>
        </w:r>
      </w:hyperlink>
      <w:r w:rsidRPr="00436589">
        <w:rPr>
          <w:sz w:val="28"/>
          <w:szCs w:val="28"/>
        </w:rPr>
        <w:t>, необходимых для осуществления предпринимательской деятельности;</w:t>
      </w:r>
    </w:p>
    <w:p w14:paraId="56341B64" w14:textId="77777777" w:rsidR="001E21A0" w:rsidRPr="00436589" w:rsidRDefault="001E21A0" w:rsidP="001E21A0">
      <w:pPr>
        <w:shd w:val="clear" w:color="auto" w:fill="FFFFFF"/>
        <w:rPr>
          <w:sz w:val="28"/>
          <w:szCs w:val="28"/>
        </w:rPr>
      </w:pPr>
      <w:r w:rsidRPr="00436589">
        <w:rPr>
          <w:sz w:val="28"/>
          <w:szCs w:val="28"/>
        </w:rPr>
        <w:t>13. Получение в соответствии с законодательством разрешения (лицензии) на осуществление отдельных видов деятельности;</w:t>
      </w:r>
    </w:p>
    <w:p w14:paraId="280BB355" w14:textId="77777777" w:rsidR="001E21A0" w:rsidRPr="00436589" w:rsidRDefault="001E21A0" w:rsidP="001E21A0">
      <w:pPr>
        <w:shd w:val="clear" w:color="auto" w:fill="FFFFFF"/>
        <w:rPr>
          <w:sz w:val="28"/>
          <w:szCs w:val="28"/>
        </w:rPr>
      </w:pPr>
      <w:r w:rsidRPr="00436589">
        <w:rPr>
          <w:sz w:val="28"/>
          <w:szCs w:val="28"/>
        </w:rPr>
        <w:t>14. Проведение глубоких маркетинговых</w:t>
      </w:r>
      <w:r w:rsidRPr="00436589">
        <w:rPr>
          <w:rStyle w:val="apple-converted-space"/>
          <w:sz w:val="28"/>
          <w:szCs w:val="28"/>
        </w:rPr>
        <w:t> </w:t>
      </w:r>
      <w:hyperlink r:id="rId6" w:tgtFrame="_blank" w:history="1">
        <w:r w:rsidRPr="001E21A0">
          <w:rPr>
            <w:rStyle w:val="a3"/>
            <w:color w:val="auto"/>
            <w:sz w:val="28"/>
            <w:szCs w:val="28"/>
            <w:u w:val="none"/>
          </w:rPr>
          <w:t>исследований рынка</w:t>
        </w:r>
      </w:hyperlink>
      <w:r w:rsidRPr="001E21A0">
        <w:rPr>
          <w:sz w:val="28"/>
          <w:szCs w:val="28"/>
        </w:rPr>
        <w:t xml:space="preserve">, </w:t>
      </w:r>
      <w:r w:rsidRPr="00436589">
        <w:rPr>
          <w:sz w:val="28"/>
          <w:szCs w:val="28"/>
        </w:rPr>
        <w:t>выбор способов продвижения товаров на рынок, определение путей сбыта продукции потребителям; определение методов формирования цен на продукцию или услуги;</w:t>
      </w:r>
    </w:p>
    <w:p w14:paraId="63EB7BD9" w14:textId="77777777" w:rsidR="001E21A0" w:rsidRPr="00436589" w:rsidRDefault="001E21A0" w:rsidP="001E21A0">
      <w:pPr>
        <w:shd w:val="clear" w:color="auto" w:fill="FFFFFF"/>
        <w:rPr>
          <w:sz w:val="28"/>
          <w:szCs w:val="28"/>
        </w:rPr>
      </w:pPr>
      <w:r w:rsidRPr="00436589">
        <w:rPr>
          <w:sz w:val="28"/>
          <w:szCs w:val="28"/>
        </w:rPr>
        <w:t>15. Заключение</w:t>
      </w:r>
      <w:r w:rsidRPr="00436589">
        <w:rPr>
          <w:rStyle w:val="apple-converted-space"/>
          <w:sz w:val="28"/>
          <w:szCs w:val="28"/>
        </w:rPr>
        <w:t> </w:t>
      </w:r>
      <w:hyperlink r:id="rId7" w:tgtFrame="_blank" w:history="1">
        <w:r w:rsidRPr="001E21A0">
          <w:rPr>
            <w:rStyle w:val="a3"/>
            <w:color w:val="auto"/>
            <w:sz w:val="28"/>
            <w:szCs w:val="28"/>
            <w:u w:val="none"/>
          </w:rPr>
          <w:t>договоров поставки</w:t>
        </w:r>
      </w:hyperlink>
      <w:r w:rsidRPr="001E21A0">
        <w:rPr>
          <w:sz w:val="28"/>
          <w:szCs w:val="28"/>
        </w:rPr>
        <w:t xml:space="preserve">, </w:t>
      </w:r>
      <w:r w:rsidRPr="00436589">
        <w:rPr>
          <w:sz w:val="28"/>
          <w:szCs w:val="28"/>
        </w:rPr>
        <w:t>купли-продажи товаров (услуг) с потребителями;</w:t>
      </w:r>
    </w:p>
    <w:p w14:paraId="5BFB27F8" w14:textId="77777777" w:rsidR="001E21A0" w:rsidRPr="00436589" w:rsidRDefault="001E21A0" w:rsidP="001E21A0">
      <w:pPr>
        <w:shd w:val="clear" w:color="auto" w:fill="FFFFFF"/>
        <w:rPr>
          <w:sz w:val="28"/>
          <w:szCs w:val="28"/>
        </w:rPr>
      </w:pPr>
      <w:r w:rsidRPr="00436589">
        <w:rPr>
          <w:sz w:val="28"/>
          <w:szCs w:val="28"/>
        </w:rPr>
        <w:t>16. Проведение необходимой рекламной кампании товаров (услуг);</w:t>
      </w:r>
    </w:p>
    <w:p w14:paraId="4D3943C3" w14:textId="77777777" w:rsidR="001E21A0" w:rsidRPr="00436589" w:rsidRDefault="001E21A0" w:rsidP="001E21A0">
      <w:pPr>
        <w:rPr>
          <w:sz w:val="28"/>
          <w:szCs w:val="28"/>
        </w:rPr>
      </w:pPr>
    </w:p>
    <w:p w14:paraId="28E9748C" w14:textId="77777777" w:rsidR="001E21A0" w:rsidRPr="00436589" w:rsidRDefault="001E21A0" w:rsidP="001E21A0">
      <w:pPr>
        <w:ind w:firstLine="708"/>
        <w:rPr>
          <w:sz w:val="28"/>
          <w:szCs w:val="28"/>
        </w:rPr>
      </w:pPr>
      <w:r w:rsidRPr="00436589">
        <w:rPr>
          <w:sz w:val="28"/>
          <w:szCs w:val="28"/>
        </w:rPr>
        <w:t>Цель фирмы должна быть сконцентрирована на самом важном — товары должны удовлетворить потребность, не удовлетворенную другими товарами. Если данная потребность уже удовлетворена, то необходимо возбудить спрос на вашу продукцию другими средствами, т.е. сформировать новый спрос, новый рынок.</w:t>
      </w:r>
    </w:p>
    <w:p w14:paraId="1F28D722" w14:textId="77777777" w:rsidR="001E21A0" w:rsidRPr="00436589" w:rsidRDefault="001E21A0" w:rsidP="001E21A0">
      <w:pPr>
        <w:ind w:firstLine="708"/>
        <w:rPr>
          <w:sz w:val="28"/>
          <w:szCs w:val="28"/>
        </w:rPr>
      </w:pPr>
      <w:r w:rsidRPr="00436589">
        <w:rPr>
          <w:sz w:val="28"/>
          <w:szCs w:val="28"/>
        </w:rPr>
        <w:t>Удовлетворение неудовлетворенных потребностей. Эта цель - определяющая на рынке. Нужно постоянно быть готовым практически ответить на вопросы: «Есть ли потребность в вашей продукции? Какая продукция, в какой экономической форме пользуется спросом? Каков этот спрос сегодня? Каким будет завтра, в перспективе?».</w:t>
      </w:r>
    </w:p>
    <w:p w14:paraId="7CD1F6A2" w14:textId="77777777" w:rsidR="001E21A0" w:rsidRDefault="001E21A0" w:rsidP="001E21A0">
      <w:pPr>
        <w:rPr>
          <w:sz w:val="28"/>
          <w:szCs w:val="28"/>
        </w:rPr>
      </w:pPr>
    </w:p>
    <w:p w14:paraId="1DEFA967" w14:textId="77777777" w:rsidR="001E21A0" w:rsidRDefault="001E21A0" w:rsidP="001E21A0">
      <w:pPr>
        <w:rPr>
          <w:sz w:val="28"/>
          <w:szCs w:val="28"/>
        </w:rPr>
      </w:pPr>
    </w:p>
    <w:p w14:paraId="32251717" w14:textId="77777777" w:rsidR="00C27004" w:rsidRPr="00C27004" w:rsidRDefault="00C27004" w:rsidP="00C27004">
      <w:pPr>
        <w:pStyle w:val="a4"/>
        <w:shd w:val="clear" w:color="auto" w:fill="FFFFFF"/>
        <w:spacing w:before="0" w:beforeAutospacing="0" w:after="0" w:afterAutospacing="0"/>
        <w:rPr>
          <w:rFonts w:ascii="Verdana" w:hAnsi="Verdana"/>
          <w:color w:val="000000"/>
          <w:sz w:val="27"/>
          <w:szCs w:val="27"/>
          <w:shd w:val="clear" w:color="auto" w:fill="FFFFFF"/>
        </w:rPr>
      </w:pPr>
      <w:bookmarkStart w:id="0" w:name="_GoBack"/>
      <w:bookmarkEnd w:id="0"/>
    </w:p>
    <w:sectPr w:rsidR="00C27004" w:rsidRPr="00C27004" w:rsidSect="00347934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-Bold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Times-Roman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D70CBA"/>
    <w:multiLevelType w:val="hybridMultilevel"/>
    <w:tmpl w:val="11344C22"/>
    <w:lvl w:ilvl="0" w:tplc="788CF680">
      <w:start w:val="1"/>
      <w:numFmt w:val="decimal"/>
      <w:lvlText w:val="%1."/>
      <w:lvlJc w:val="left"/>
      <w:pPr>
        <w:tabs>
          <w:tab w:val="num" w:pos="1410"/>
        </w:tabs>
        <w:ind w:left="141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043ED5"/>
    <w:multiLevelType w:val="hybridMultilevel"/>
    <w:tmpl w:val="8B20DD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0812DE"/>
    <w:multiLevelType w:val="hybridMultilevel"/>
    <w:tmpl w:val="B44EC60C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617033"/>
    <w:multiLevelType w:val="hybridMultilevel"/>
    <w:tmpl w:val="E6281944"/>
    <w:lvl w:ilvl="0" w:tplc="492C71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FCB604D"/>
    <w:multiLevelType w:val="hybridMultilevel"/>
    <w:tmpl w:val="F3E64FDE"/>
    <w:lvl w:ilvl="0" w:tplc="67DE4E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31C1D7C"/>
    <w:multiLevelType w:val="hybridMultilevel"/>
    <w:tmpl w:val="297860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A426706"/>
    <w:multiLevelType w:val="hybridMultilevel"/>
    <w:tmpl w:val="50FC3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D043853"/>
    <w:multiLevelType w:val="hybridMultilevel"/>
    <w:tmpl w:val="A4F01DDE"/>
    <w:lvl w:ilvl="0" w:tplc="5BB6C30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2D931C08"/>
    <w:multiLevelType w:val="hybridMultilevel"/>
    <w:tmpl w:val="464C47A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9" w15:restartNumberingAfterBreak="0">
    <w:nsid w:val="2FFE6A72"/>
    <w:multiLevelType w:val="singleLevel"/>
    <w:tmpl w:val="D64CD02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2C03C0E"/>
    <w:multiLevelType w:val="hybridMultilevel"/>
    <w:tmpl w:val="23189A82"/>
    <w:lvl w:ilvl="0" w:tplc="D3CA99C8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4713E0"/>
    <w:multiLevelType w:val="hybridMultilevel"/>
    <w:tmpl w:val="5B2C1912"/>
    <w:lvl w:ilvl="0" w:tplc="FFFFFFFF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2B61CF"/>
    <w:multiLevelType w:val="hybridMultilevel"/>
    <w:tmpl w:val="0EB455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E5A436F"/>
    <w:multiLevelType w:val="hybridMultilevel"/>
    <w:tmpl w:val="93BE6806"/>
    <w:lvl w:ilvl="0" w:tplc="8720517C">
      <w:start w:val="1"/>
      <w:numFmt w:val="decimal"/>
      <w:lvlText w:val="%1."/>
      <w:lvlJc w:val="left"/>
      <w:pPr>
        <w:tabs>
          <w:tab w:val="num" w:pos="1350"/>
        </w:tabs>
        <w:ind w:left="135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E79658C"/>
    <w:multiLevelType w:val="hybridMultilevel"/>
    <w:tmpl w:val="F9CA71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43A1C13"/>
    <w:multiLevelType w:val="hybridMultilevel"/>
    <w:tmpl w:val="0AFCB1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9C5E97"/>
    <w:multiLevelType w:val="hybridMultilevel"/>
    <w:tmpl w:val="D7D0E7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CE3B15"/>
    <w:multiLevelType w:val="hybridMultilevel"/>
    <w:tmpl w:val="C22C9282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8" w15:restartNumberingAfterBreak="0">
    <w:nsid w:val="48F81E71"/>
    <w:multiLevelType w:val="multilevel"/>
    <w:tmpl w:val="3190E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0F4747D"/>
    <w:multiLevelType w:val="hybridMultilevel"/>
    <w:tmpl w:val="472AA5C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0" w15:restartNumberingAfterBreak="0">
    <w:nsid w:val="67480083"/>
    <w:multiLevelType w:val="hybridMultilevel"/>
    <w:tmpl w:val="6784C3E8"/>
    <w:lvl w:ilvl="0" w:tplc="3580D6DC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1" w15:restartNumberingAfterBreak="0">
    <w:nsid w:val="6951089C"/>
    <w:multiLevelType w:val="hybridMultilevel"/>
    <w:tmpl w:val="977CECA2"/>
    <w:lvl w:ilvl="0" w:tplc="4A2855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7302543F"/>
    <w:multiLevelType w:val="multilevel"/>
    <w:tmpl w:val="65BC5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7780B26"/>
    <w:multiLevelType w:val="hybridMultilevel"/>
    <w:tmpl w:val="CC44E1AA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4543F4"/>
    <w:multiLevelType w:val="singleLevel"/>
    <w:tmpl w:val="51EE94E4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25" w15:restartNumberingAfterBreak="0">
    <w:nsid w:val="79200642"/>
    <w:multiLevelType w:val="hybridMultilevel"/>
    <w:tmpl w:val="B4D28266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AED3C18"/>
    <w:multiLevelType w:val="hybridMultilevel"/>
    <w:tmpl w:val="C98487FC"/>
    <w:lvl w:ilvl="0" w:tplc="5666EDC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7" w15:restartNumberingAfterBreak="0">
    <w:nsid w:val="7C2E49E3"/>
    <w:multiLevelType w:val="multilevel"/>
    <w:tmpl w:val="34F4CA8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FBF1B20"/>
    <w:multiLevelType w:val="hybridMultilevel"/>
    <w:tmpl w:val="ADF8B1B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27"/>
  </w:num>
  <w:num w:numId="2">
    <w:abstractNumId w:val="2"/>
  </w:num>
  <w:num w:numId="3">
    <w:abstractNumId w:val="25"/>
  </w:num>
  <w:num w:numId="4">
    <w:abstractNumId w:val="18"/>
  </w:num>
  <w:num w:numId="5">
    <w:abstractNumId w:val="22"/>
  </w:num>
  <w:num w:numId="6">
    <w:abstractNumId w:val="15"/>
  </w:num>
  <w:num w:numId="7">
    <w:abstractNumId w:val="7"/>
  </w:num>
  <w:num w:numId="8">
    <w:abstractNumId w:val="23"/>
  </w:num>
  <w:num w:numId="9">
    <w:abstractNumId w:val="24"/>
    <w:lvlOverride w:ilvl="0">
      <w:startOverride w:val="1"/>
    </w:lvlOverride>
  </w:num>
  <w:num w:numId="10">
    <w:abstractNumId w:val="9"/>
  </w:num>
  <w:num w:numId="11">
    <w:abstractNumId w:val="26"/>
  </w:num>
  <w:num w:numId="12">
    <w:abstractNumId w:val="1"/>
  </w:num>
  <w:num w:numId="13">
    <w:abstractNumId w:val="20"/>
  </w:num>
  <w:num w:numId="14">
    <w:abstractNumId w:val="12"/>
  </w:num>
  <w:num w:numId="15">
    <w:abstractNumId w:val="14"/>
  </w:num>
  <w:num w:numId="16">
    <w:abstractNumId w:val="13"/>
  </w:num>
  <w:num w:numId="17">
    <w:abstractNumId w:val="0"/>
  </w:num>
  <w:num w:numId="18">
    <w:abstractNumId w:val="5"/>
  </w:num>
  <w:num w:numId="19">
    <w:abstractNumId w:val="6"/>
  </w:num>
  <w:num w:numId="20">
    <w:abstractNumId w:val="11"/>
  </w:num>
  <w:num w:numId="21">
    <w:abstractNumId w:val="4"/>
  </w:num>
  <w:num w:numId="22">
    <w:abstractNumId w:val="3"/>
  </w:num>
  <w:num w:numId="23">
    <w:abstractNumId w:val="21"/>
  </w:num>
  <w:num w:numId="24">
    <w:abstractNumId w:val="16"/>
  </w:num>
  <w:num w:numId="25">
    <w:abstractNumId w:val="8"/>
  </w:num>
  <w:num w:numId="26">
    <w:abstractNumId w:val="28"/>
  </w:num>
  <w:num w:numId="27">
    <w:abstractNumId w:val="19"/>
  </w:num>
  <w:num w:numId="28">
    <w:abstractNumId w:val="17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75DE"/>
    <w:rsid w:val="00070C64"/>
    <w:rsid w:val="001753BD"/>
    <w:rsid w:val="001E21A0"/>
    <w:rsid w:val="00274C69"/>
    <w:rsid w:val="00284383"/>
    <w:rsid w:val="00291C83"/>
    <w:rsid w:val="002B06AB"/>
    <w:rsid w:val="00347934"/>
    <w:rsid w:val="003A7282"/>
    <w:rsid w:val="00451665"/>
    <w:rsid w:val="004575DE"/>
    <w:rsid w:val="0050242D"/>
    <w:rsid w:val="00525022"/>
    <w:rsid w:val="005403BE"/>
    <w:rsid w:val="00546761"/>
    <w:rsid w:val="0055546E"/>
    <w:rsid w:val="005A6908"/>
    <w:rsid w:val="005F2511"/>
    <w:rsid w:val="00713AEC"/>
    <w:rsid w:val="00765730"/>
    <w:rsid w:val="007777E1"/>
    <w:rsid w:val="007A4389"/>
    <w:rsid w:val="007B0720"/>
    <w:rsid w:val="007D554D"/>
    <w:rsid w:val="00832797"/>
    <w:rsid w:val="00891CA7"/>
    <w:rsid w:val="0094083A"/>
    <w:rsid w:val="00986C95"/>
    <w:rsid w:val="009C172C"/>
    <w:rsid w:val="00A9127A"/>
    <w:rsid w:val="00BE5CA3"/>
    <w:rsid w:val="00C27004"/>
    <w:rsid w:val="00C45984"/>
    <w:rsid w:val="00C561CF"/>
    <w:rsid w:val="00D32655"/>
    <w:rsid w:val="00E119EB"/>
    <w:rsid w:val="00EB184A"/>
    <w:rsid w:val="00ED0BD2"/>
    <w:rsid w:val="00EE6798"/>
    <w:rsid w:val="00EF6D0A"/>
    <w:rsid w:val="00F04D8D"/>
    <w:rsid w:val="00F2415C"/>
    <w:rsid w:val="00F559C9"/>
    <w:rsid w:val="00FE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FAAB00"/>
  <w15:chartTrackingRefBased/>
  <w15:docId w15:val="{D511B930-F27B-4E81-B37B-422F1E5D2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546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2415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891CA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91CA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note">
    <w:name w:val="note"/>
    <w:basedOn w:val="a"/>
    <w:rsid w:val="00891CA7"/>
    <w:pPr>
      <w:spacing w:before="100" w:beforeAutospacing="1" w:after="100" w:afterAutospacing="1"/>
    </w:pPr>
  </w:style>
  <w:style w:type="character" w:styleId="a3">
    <w:name w:val="Hyperlink"/>
    <w:basedOn w:val="a0"/>
    <w:unhideWhenUsed/>
    <w:rsid w:val="00891CA7"/>
    <w:rPr>
      <w:color w:val="0000FF"/>
      <w:u w:val="single"/>
    </w:rPr>
  </w:style>
  <w:style w:type="paragraph" w:styleId="a4">
    <w:name w:val="Normal (Web)"/>
    <w:basedOn w:val="a"/>
    <w:unhideWhenUsed/>
    <w:rsid w:val="00891CA7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986C9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86C95"/>
    <w:rPr>
      <w:rFonts w:ascii="Segoe UI" w:hAnsi="Segoe UI" w:cs="Segoe UI"/>
      <w:sz w:val="18"/>
      <w:szCs w:val="18"/>
    </w:rPr>
  </w:style>
  <w:style w:type="paragraph" w:customStyle="1" w:styleId="article-renderblock">
    <w:name w:val="article-render__block"/>
    <w:basedOn w:val="a"/>
    <w:rsid w:val="005403BE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5403BE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241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8">
    <w:name w:val="Strong"/>
    <w:basedOn w:val="a0"/>
    <w:qFormat/>
    <w:rsid w:val="00F2415C"/>
    <w:rPr>
      <w:b/>
      <w:bCs/>
    </w:rPr>
  </w:style>
  <w:style w:type="paragraph" w:styleId="a9">
    <w:name w:val="Body Text Indent"/>
    <w:basedOn w:val="a"/>
    <w:link w:val="aa"/>
    <w:rsid w:val="0055546E"/>
    <w:pPr>
      <w:spacing w:after="120"/>
      <w:ind w:left="283"/>
    </w:pPr>
    <w:rPr>
      <w:lang w:val="kk-KZ"/>
    </w:rPr>
  </w:style>
  <w:style w:type="character" w:customStyle="1" w:styleId="aa">
    <w:name w:val="Основной текст с отступом Знак"/>
    <w:basedOn w:val="a0"/>
    <w:link w:val="a9"/>
    <w:rsid w:val="0055546E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customStyle="1" w:styleId="Default">
    <w:name w:val="Default"/>
    <w:rsid w:val="005554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ko-KR"/>
    </w:rPr>
  </w:style>
  <w:style w:type="character" w:customStyle="1" w:styleId="apple-converted-space">
    <w:name w:val="apple-converted-space"/>
    <w:rsid w:val="0055546E"/>
    <w:rPr>
      <w:rFonts w:cs="Times New Roman"/>
    </w:rPr>
  </w:style>
  <w:style w:type="paragraph" w:customStyle="1" w:styleId="1">
    <w:name w:val="Обычный1"/>
    <w:rsid w:val="0055546E"/>
    <w:pPr>
      <w:widowControl w:val="0"/>
      <w:snapToGrid w:val="0"/>
      <w:spacing w:after="0" w:line="276" w:lineRule="auto"/>
      <w:ind w:firstLine="2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auiue">
    <w:name w:val="Iau?iue"/>
    <w:rsid w:val="0055546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0">
    <w:name w:val="Абзац списка1"/>
    <w:basedOn w:val="a"/>
    <w:rsid w:val="0055546E"/>
    <w:pPr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paragraph" w:styleId="ab">
    <w:name w:val="Body Text"/>
    <w:basedOn w:val="a"/>
    <w:link w:val="ac"/>
    <w:rsid w:val="0055546E"/>
    <w:pPr>
      <w:spacing w:after="120"/>
      <w:ind w:firstLine="0"/>
      <w:jc w:val="left"/>
    </w:pPr>
  </w:style>
  <w:style w:type="character" w:customStyle="1" w:styleId="ac">
    <w:name w:val="Основной текст Знак"/>
    <w:basedOn w:val="a0"/>
    <w:link w:val="ab"/>
    <w:rsid w:val="0055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ok">
    <w:name w:val="book"/>
    <w:basedOn w:val="a"/>
    <w:rsid w:val="002B06AB"/>
    <w:pPr>
      <w:spacing w:before="100" w:beforeAutospacing="1" w:after="100" w:afterAutospacing="1"/>
      <w:ind w:firstLine="0"/>
      <w:jc w:val="left"/>
    </w:pPr>
    <w:rPr>
      <w:lang w:eastAsia="ko-KR"/>
    </w:rPr>
  </w:style>
  <w:style w:type="paragraph" w:customStyle="1" w:styleId="Standard">
    <w:name w:val="Standard"/>
    <w:rsid w:val="00C45984"/>
    <w:pPr>
      <w:suppressAutoHyphens/>
      <w:overflowPunct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table" w:styleId="ad">
    <w:name w:val="Table Grid"/>
    <w:basedOn w:val="a1"/>
    <w:rsid w:val="00C270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521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enter-yf.ru/data/ip/Dogovor-postavki.ph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center-yf.ru/data/Marketologu/Issledovanie-rynka.php" TargetMode="External"/><Relationship Id="rId5" Type="http://schemas.openxmlformats.org/officeDocument/2006/relationships/hyperlink" Target="https://center-yf.ru/data/economy/Faktory-proizvodstva.php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6</Pages>
  <Words>1993</Words>
  <Characters>11366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user1</cp:lastModifiedBy>
  <cp:revision>10</cp:revision>
  <cp:lastPrinted>2020-03-05T02:34:00Z</cp:lastPrinted>
  <dcterms:created xsi:type="dcterms:W3CDTF">2020-05-03T10:40:00Z</dcterms:created>
  <dcterms:modified xsi:type="dcterms:W3CDTF">2020-10-28T11:23:00Z</dcterms:modified>
</cp:coreProperties>
</file>